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FC9B" w14:textId="77777777" w:rsidR="00C45A07" w:rsidRPr="00BE38B1" w:rsidRDefault="00C45A07" w:rsidP="00C45A07">
      <w:pPr>
        <w:spacing w:after="0"/>
        <w:rPr>
          <w:b/>
          <w:bCs/>
          <w:sz w:val="32"/>
          <w:szCs w:val="32"/>
          <w:lang w:val="en-US"/>
        </w:rPr>
      </w:pPr>
      <w:r w:rsidRPr="00BE38B1">
        <w:rPr>
          <w:b/>
          <w:bCs/>
          <w:sz w:val="32"/>
          <w:szCs w:val="32"/>
          <w:lang w:val="en-US"/>
        </w:rPr>
        <w:t>Cross Cultural Ministry of Kolding Deanery</w:t>
      </w:r>
    </w:p>
    <w:p w14:paraId="7F138B5E" w14:textId="3658134F" w:rsidR="00C45A07" w:rsidRPr="00BE38B1" w:rsidRDefault="00C45A07" w:rsidP="00C45A07">
      <w:pPr>
        <w:spacing w:after="0"/>
        <w:rPr>
          <w:b/>
          <w:bCs/>
          <w:sz w:val="32"/>
          <w:szCs w:val="32"/>
        </w:rPr>
      </w:pPr>
      <w:r w:rsidRPr="00BE38B1">
        <w:rPr>
          <w:b/>
          <w:bCs/>
          <w:sz w:val="32"/>
          <w:szCs w:val="32"/>
        </w:rPr>
        <w:t xml:space="preserve">Tværkulturelt arbejde </w:t>
      </w:r>
      <w:r w:rsidR="00FB6F56">
        <w:rPr>
          <w:b/>
          <w:bCs/>
          <w:sz w:val="32"/>
          <w:szCs w:val="32"/>
        </w:rPr>
        <w:t xml:space="preserve">i </w:t>
      </w:r>
      <w:r w:rsidRPr="00BE38B1">
        <w:rPr>
          <w:b/>
          <w:bCs/>
          <w:sz w:val="32"/>
          <w:szCs w:val="32"/>
        </w:rPr>
        <w:t xml:space="preserve">Kolding Provsti </w:t>
      </w:r>
      <w:r w:rsidRPr="00BE38B1">
        <w:rPr>
          <w:b/>
          <w:bCs/>
          <w:sz w:val="32"/>
          <w:szCs w:val="32"/>
        </w:rPr>
        <w:br/>
        <w:t>Simon Peters Kirke, Islandsvej 12, Kolding</w:t>
      </w:r>
    </w:p>
    <w:p w14:paraId="7FDC5A80" w14:textId="559718C8" w:rsidR="00C45A07" w:rsidRPr="00BE38B1" w:rsidRDefault="00C45A07" w:rsidP="00C45A07">
      <w:pPr>
        <w:spacing w:after="0"/>
        <w:rPr>
          <w:b/>
          <w:bCs/>
          <w:sz w:val="32"/>
          <w:szCs w:val="32"/>
          <w:lang w:val="en-US"/>
        </w:rPr>
      </w:pPr>
      <w:r w:rsidRPr="00BE38B1">
        <w:rPr>
          <w:b/>
          <w:bCs/>
          <w:sz w:val="32"/>
          <w:szCs w:val="32"/>
          <w:lang w:val="en-US"/>
        </w:rPr>
        <w:t xml:space="preserve">Denmark </w:t>
      </w:r>
    </w:p>
    <w:p w14:paraId="209E9C68" w14:textId="77777777" w:rsidR="00C45A07" w:rsidRPr="00BE38B1" w:rsidRDefault="00C45A07" w:rsidP="00C45A07">
      <w:pPr>
        <w:spacing w:after="0"/>
        <w:rPr>
          <w:sz w:val="28"/>
          <w:szCs w:val="28"/>
          <w:lang w:val="en-US"/>
        </w:rPr>
      </w:pPr>
    </w:p>
    <w:p w14:paraId="0E38979E" w14:textId="5E8A7C38" w:rsidR="00C45A07" w:rsidRPr="00BE38B1" w:rsidRDefault="00C45A07" w:rsidP="00C45A07">
      <w:pPr>
        <w:spacing w:after="0"/>
        <w:rPr>
          <w:b/>
          <w:bCs/>
          <w:sz w:val="28"/>
          <w:szCs w:val="28"/>
          <w:lang w:val="en-US"/>
        </w:rPr>
      </w:pPr>
      <w:r w:rsidRPr="00BE38B1">
        <w:rPr>
          <w:b/>
          <w:bCs/>
          <w:sz w:val="28"/>
          <w:szCs w:val="28"/>
          <w:lang w:val="en-US"/>
        </w:rPr>
        <w:t xml:space="preserve">February 20, 2023 </w:t>
      </w:r>
    </w:p>
    <w:p w14:paraId="09C7973B" w14:textId="77777777" w:rsidR="00C45A07" w:rsidRPr="00BE38B1" w:rsidRDefault="00C45A07">
      <w:pPr>
        <w:rPr>
          <w:b/>
          <w:bCs/>
          <w:sz w:val="24"/>
          <w:szCs w:val="24"/>
          <w:lang w:val="en-US"/>
        </w:rPr>
      </w:pPr>
    </w:p>
    <w:p w14:paraId="3AE397E1" w14:textId="7AA7B867" w:rsidR="00047DAB" w:rsidRPr="00323D50" w:rsidRDefault="00047DAB">
      <w:pPr>
        <w:rPr>
          <w:b/>
          <w:bCs/>
          <w:sz w:val="40"/>
          <w:szCs w:val="40"/>
          <w:lang w:val="en-US"/>
        </w:rPr>
      </w:pPr>
      <w:r w:rsidRPr="00C45A07">
        <w:rPr>
          <w:b/>
          <w:bCs/>
          <w:sz w:val="40"/>
          <w:szCs w:val="40"/>
          <w:lang w:val="en-US"/>
        </w:rPr>
        <w:t xml:space="preserve">Letter of Support </w:t>
      </w:r>
    </w:p>
    <w:p w14:paraId="4E89F4EA" w14:textId="0EE8CF87" w:rsidR="00047DAB" w:rsidRDefault="00940E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047DAB" w:rsidRPr="00047DAB">
        <w:rPr>
          <w:sz w:val="28"/>
          <w:szCs w:val="28"/>
          <w:lang w:val="en-US"/>
        </w:rPr>
        <w:t xml:space="preserve"> times when o</w:t>
      </w:r>
      <w:r w:rsidR="00FF671F">
        <w:rPr>
          <w:sz w:val="28"/>
          <w:szCs w:val="28"/>
          <w:lang w:val="en-US"/>
        </w:rPr>
        <w:t xml:space="preserve">ur world is facing new </w:t>
      </w:r>
      <w:r w:rsidR="004C4D2A">
        <w:rPr>
          <w:sz w:val="28"/>
          <w:szCs w:val="28"/>
          <w:lang w:val="en-US"/>
        </w:rPr>
        <w:t xml:space="preserve">wars and </w:t>
      </w:r>
      <w:r w:rsidR="00047DAB" w:rsidRPr="00047DAB">
        <w:rPr>
          <w:sz w:val="28"/>
          <w:szCs w:val="28"/>
          <w:lang w:val="en-US"/>
        </w:rPr>
        <w:t>growing insecurity</w:t>
      </w:r>
      <w:r w:rsidR="004C4D2A">
        <w:rPr>
          <w:sz w:val="28"/>
          <w:szCs w:val="28"/>
          <w:lang w:val="en-US"/>
        </w:rPr>
        <w:t xml:space="preserve"> and </w:t>
      </w:r>
      <w:r w:rsidR="00047DAB" w:rsidRPr="00047DAB">
        <w:rPr>
          <w:sz w:val="28"/>
          <w:szCs w:val="28"/>
          <w:lang w:val="en-US"/>
        </w:rPr>
        <w:t xml:space="preserve">when </w:t>
      </w:r>
      <w:r w:rsidR="004C4D2A" w:rsidRPr="00047DAB">
        <w:rPr>
          <w:sz w:val="28"/>
          <w:szCs w:val="28"/>
          <w:lang w:val="en-US"/>
        </w:rPr>
        <w:t xml:space="preserve">more </w:t>
      </w:r>
      <w:r w:rsidR="004C4D2A">
        <w:rPr>
          <w:sz w:val="28"/>
          <w:szCs w:val="28"/>
          <w:lang w:val="en-US"/>
        </w:rPr>
        <w:t>weapons that are lethal</w:t>
      </w:r>
      <w:r w:rsidR="00047DAB" w:rsidRPr="00047DAB">
        <w:rPr>
          <w:sz w:val="28"/>
          <w:szCs w:val="28"/>
          <w:lang w:val="en-US"/>
        </w:rPr>
        <w:t xml:space="preserve"> </w:t>
      </w:r>
      <w:r w:rsidR="00047DAB">
        <w:rPr>
          <w:sz w:val="28"/>
          <w:szCs w:val="28"/>
          <w:lang w:val="en-US"/>
        </w:rPr>
        <w:t>display p</w:t>
      </w:r>
      <w:r w:rsidR="004C4D2A">
        <w:rPr>
          <w:sz w:val="28"/>
          <w:szCs w:val="28"/>
          <w:lang w:val="en-US"/>
        </w:rPr>
        <w:t xml:space="preserve">ower and struggle for dominance, World Interfaith Harmony Week matters!  When </w:t>
      </w:r>
      <w:r w:rsidR="00047DAB">
        <w:rPr>
          <w:sz w:val="28"/>
          <w:szCs w:val="28"/>
          <w:lang w:val="en-US"/>
        </w:rPr>
        <w:t>our one world is facing</w:t>
      </w:r>
      <w:r w:rsidR="000E62D8">
        <w:rPr>
          <w:sz w:val="28"/>
          <w:szCs w:val="28"/>
          <w:lang w:val="en-US"/>
        </w:rPr>
        <w:t xml:space="preserve"> crises in </w:t>
      </w:r>
      <w:r w:rsidR="00047DAB">
        <w:rPr>
          <w:sz w:val="28"/>
          <w:szCs w:val="28"/>
          <w:lang w:val="en-US"/>
        </w:rPr>
        <w:t xml:space="preserve">energy, food, </w:t>
      </w:r>
      <w:r w:rsidR="000E62D8">
        <w:rPr>
          <w:sz w:val="28"/>
          <w:szCs w:val="28"/>
          <w:lang w:val="en-US"/>
        </w:rPr>
        <w:t>and economy</w:t>
      </w:r>
      <w:r w:rsidR="00CD5438">
        <w:rPr>
          <w:sz w:val="28"/>
          <w:szCs w:val="28"/>
          <w:lang w:val="en-US"/>
        </w:rPr>
        <w:t>,</w:t>
      </w:r>
      <w:r w:rsidR="000E62D8">
        <w:rPr>
          <w:sz w:val="28"/>
          <w:szCs w:val="28"/>
          <w:lang w:val="en-US"/>
        </w:rPr>
        <w:t xml:space="preserve"> </w:t>
      </w:r>
      <w:r w:rsidR="00047DAB">
        <w:rPr>
          <w:sz w:val="28"/>
          <w:szCs w:val="28"/>
          <w:lang w:val="en-US"/>
        </w:rPr>
        <w:t xml:space="preserve">and </w:t>
      </w:r>
      <w:r w:rsidR="00BE38B1">
        <w:rPr>
          <w:sz w:val="28"/>
          <w:szCs w:val="28"/>
          <w:lang w:val="en-US"/>
        </w:rPr>
        <w:t xml:space="preserve">tormented </w:t>
      </w:r>
      <w:r w:rsidR="004C4D2A">
        <w:rPr>
          <w:sz w:val="28"/>
          <w:szCs w:val="28"/>
          <w:lang w:val="en-US"/>
        </w:rPr>
        <w:t>by the</w:t>
      </w:r>
      <w:r w:rsidR="00047DAB">
        <w:rPr>
          <w:sz w:val="28"/>
          <w:szCs w:val="28"/>
          <w:lang w:val="en-US"/>
        </w:rPr>
        <w:t xml:space="preserve"> havoc and sufferings brought about by</w:t>
      </w:r>
      <w:r w:rsidR="000E62D8">
        <w:rPr>
          <w:sz w:val="28"/>
          <w:szCs w:val="28"/>
          <w:lang w:val="en-US"/>
        </w:rPr>
        <w:t xml:space="preserve"> pandemics and</w:t>
      </w:r>
      <w:r w:rsidR="00047DAB">
        <w:rPr>
          <w:sz w:val="28"/>
          <w:szCs w:val="28"/>
          <w:lang w:val="en-US"/>
        </w:rPr>
        <w:t xml:space="preserve"> climate changes in earthquakes, floods, landslides, hurricanes</w:t>
      </w:r>
      <w:r w:rsidR="00CD5438">
        <w:rPr>
          <w:sz w:val="28"/>
          <w:szCs w:val="28"/>
          <w:lang w:val="en-US"/>
        </w:rPr>
        <w:t xml:space="preserve"> and super </w:t>
      </w:r>
      <w:r w:rsidR="00FF671F">
        <w:rPr>
          <w:sz w:val="28"/>
          <w:szCs w:val="28"/>
          <w:lang w:val="en-US"/>
        </w:rPr>
        <w:t>typhoons, World Interfaith Harmony Week matters</w:t>
      </w:r>
      <w:r w:rsidR="00323D50">
        <w:rPr>
          <w:sz w:val="28"/>
          <w:szCs w:val="28"/>
          <w:lang w:val="en-US"/>
        </w:rPr>
        <w:t>!</w:t>
      </w:r>
      <w:r w:rsidR="004C4D2A">
        <w:rPr>
          <w:sz w:val="28"/>
          <w:szCs w:val="28"/>
          <w:lang w:val="en-US"/>
        </w:rPr>
        <w:t xml:space="preserve"> Joint activities</w:t>
      </w:r>
      <w:r w:rsidR="00047DAB">
        <w:rPr>
          <w:sz w:val="28"/>
          <w:szCs w:val="28"/>
          <w:lang w:val="en-US"/>
        </w:rPr>
        <w:t xml:space="preserve"> to wor</w:t>
      </w:r>
      <w:r w:rsidR="004C4D2A">
        <w:rPr>
          <w:sz w:val="28"/>
          <w:szCs w:val="28"/>
          <w:lang w:val="en-US"/>
        </w:rPr>
        <w:t xml:space="preserve">k for peace and harmony become </w:t>
      </w:r>
      <w:r w:rsidR="00047DAB">
        <w:rPr>
          <w:sz w:val="28"/>
          <w:szCs w:val="28"/>
          <w:lang w:val="en-US"/>
        </w:rPr>
        <w:t>much more urgent as an imperative for everyone, for every organization, for every local community, for all faiths and religions</w:t>
      </w:r>
      <w:r w:rsidR="004C4D2A">
        <w:rPr>
          <w:sz w:val="28"/>
          <w:szCs w:val="28"/>
          <w:lang w:val="en-US"/>
        </w:rPr>
        <w:t>, for</w:t>
      </w:r>
      <w:r w:rsidR="00047DAB">
        <w:rPr>
          <w:sz w:val="28"/>
          <w:szCs w:val="28"/>
          <w:lang w:val="en-US"/>
        </w:rPr>
        <w:t xml:space="preserve"> all nations. </w:t>
      </w:r>
    </w:p>
    <w:p w14:paraId="14073E34" w14:textId="05A9CA36" w:rsidR="00047DAB" w:rsidRDefault="00047D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in coming together that we can talk, reflect, </w:t>
      </w:r>
      <w:r w:rsidR="009130BD">
        <w:rPr>
          <w:sz w:val="28"/>
          <w:szCs w:val="28"/>
          <w:lang w:val="en-US"/>
        </w:rPr>
        <w:t xml:space="preserve">and possibly lay out actions for a world of peace and harmony. </w:t>
      </w:r>
      <w:r w:rsidR="00323D50">
        <w:rPr>
          <w:sz w:val="28"/>
          <w:szCs w:val="28"/>
          <w:lang w:val="en-US"/>
        </w:rPr>
        <w:t xml:space="preserve">We </w:t>
      </w:r>
      <w:r w:rsidR="00792052">
        <w:rPr>
          <w:sz w:val="28"/>
          <w:szCs w:val="28"/>
          <w:lang w:val="en-US"/>
        </w:rPr>
        <w:t xml:space="preserve">are </w:t>
      </w:r>
      <w:r w:rsidR="000E62D8">
        <w:rPr>
          <w:sz w:val="28"/>
          <w:szCs w:val="28"/>
          <w:lang w:val="en-US"/>
        </w:rPr>
        <w:t>connected to each other</w:t>
      </w:r>
      <w:r w:rsidR="00B63C3E">
        <w:rPr>
          <w:sz w:val="28"/>
          <w:szCs w:val="28"/>
          <w:lang w:val="en-US"/>
        </w:rPr>
        <w:t>,</w:t>
      </w:r>
      <w:r w:rsidR="000E62D8">
        <w:rPr>
          <w:sz w:val="28"/>
          <w:szCs w:val="28"/>
          <w:lang w:val="en-US"/>
        </w:rPr>
        <w:t xml:space="preserve"> though </w:t>
      </w:r>
      <w:r w:rsidR="00792052">
        <w:rPr>
          <w:sz w:val="28"/>
          <w:szCs w:val="28"/>
          <w:lang w:val="en-US"/>
        </w:rPr>
        <w:t>separated by distance and space;</w:t>
      </w:r>
      <w:r w:rsidR="000E62D8">
        <w:rPr>
          <w:sz w:val="28"/>
          <w:szCs w:val="28"/>
          <w:lang w:val="en-US"/>
        </w:rPr>
        <w:t xml:space="preserve"> we need to pause and talk with each other, eat together, sing, dance, </w:t>
      </w:r>
      <w:r w:rsidR="00F82C94">
        <w:rPr>
          <w:sz w:val="28"/>
          <w:szCs w:val="28"/>
          <w:lang w:val="en-US"/>
        </w:rPr>
        <w:t xml:space="preserve">write and share thoughts, allow art in poetry, </w:t>
      </w:r>
      <w:r w:rsidR="00C40C5E">
        <w:rPr>
          <w:sz w:val="28"/>
          <w:szCs w:val="28"/>
          <w:lang w:val="en-US"/>
        </w:rPr>
        <w:t>drawings,</w:t>
      </w:r>
      <w:r w:rsidR="00F82C94">
        <w:rPr>
          <w:sz w:val="28"/>
          <w:szCs w:val="28"/>
          <w:lang w:val="en-US"/>
        </w:rPr>
        <w:t xml:space="preserve"> and paintings to have its voice, create foru</w:t>
      </w:r>
      <w:r w:rsidR="00792052">
        <w:rPr>
          <w:sz w:val="28"/>
          <w:szCs w:val="28"/>
          <w:lang w:val="en-US"/>
        </w:rPr>
        <w:t>ms and raise nagging questions,</w:t>
      </w:r>
      <w:r w:rsidR="00323D50">
        <w:rPr>
          <w:sz w:val="28"/>
          <w:szCs w:val="28"/>
          <w:lang w:val="en-US"/>
        </w:rPr>
        <w:t xml:space="preserve"> seek common answers,</w:t>
      </w:r>
      <w:r w:rsidR="00792052">
        <w:rPr>
          <w:sz w:val="28"/>
          <w:szCs w:val="28"/>
          <w:lang w:val="en-US"/>
        </w:rPr>
        <w:t xml:space="preserve"> and </w:t>
      </w:r>
      <w:r w:rsidR="00323D50">
        <w:rPr>
          <w:sz w:val="28"/>
          <w:szCs w:val="28"/>
          <w:lang w:val="en-US"/>
        </w:rPr>
        <w:t xml:space="preserve"> involve </w:t>
      </w:r>
      <w:r w:rsidR="00792052">
        <w:rPr>
          <w:sz w:val="28"/>
          <w:szCs w:val="28"/>
          <w:lang w:val="en-US"/>
        </w:rPr>
        <w:t xml:space="preserve">women and </w:t>
      </w:r>
      <w:r w:rsidR="00323D50">
        <w:rPr>
          <w:sz w:val="28"/>
          <w:szCs w:val="28"/>
          <w:lang w:val="en-US"/>
        </w:rPr>
        <w:t xml:space="preserve">our children in schools in the dialogue! </w:t>
      </w:r>
      <w:r w:rsidR="00BE38B1">
        <w:rPr>
          <w:sz w:val="28"/>
          <w:szCs w:val="28"/>
          <w:lang w:val="en-US"/>
        </w:rPr>
        <w:t xml:space="preserve"> </w:t>
      </w:r>
      <w:r w:rsidR="000E62D8">
        <w:rPr>
          <w:sz w:val="28"/>
          <w:szCs w:val="28"/>
          <w:lang w:val="en-US"/>
        </w:rPr>
        <w:t xml:space="preserve"> We are one people</w:t>
      </w:r>
      <w:r w:rsidR="00C45A07">
        <w:rPr>
          <w:sz w:val="28"/>
          <w:szCs w:val="28"/>
          <w:lang w:val="en-US"/>
        </w:rPr>
        <w:t>,</w:t>
      </w:r>
      <w:r w:rsidR="000E62D8">
        <w:rPr>
          <w:sz w:val="28"/>
          <w:szCs w:val="28"/>
          <w:lang w:val="en-US"/>
        </w:rPr>
        <w:t xml:space="preserve"> </w:t>
      </w:r>
      <w:r w:rsidR="00792052">
        <w:rPr>
          <w:sz w:val="28"/>
          <w:szCs w:val="28"/>
          <w:lang w:val="en-US"/>
        </w:rPr>
        <w:t>who in spite of our</w:t>
      </w:r>
      <w:r w:rsidR="000E62D8">
        <w:rPr>
          <w:sz w:val="28"/>
          <w:szCs w:val="28"/>
          <w:lang w:val="en-US"/>
        </w:rPr>
        <w:t xml:space="preserve"> differences in convictions, cultures and </w:t>
      </w:r>
      <w:r w:rsidR="004C4D2A">
        <w:rPr>
          <w:sz w:val="28"/>
          <w:szCs w:val="28"/>
          <w:lang w:val="en-US"/>
        </w:rPr>
        <w:t>religions</w:t>
      </w:r>
      <w:r w:rsidR="00792052">
        <w:rPr>
          <w:sz w:val="28"/>
          <w:szCs w:val="28"/>
          <w:lang w:val="en-US"/>
        </w:rPr>
        <w:t xml:space="preserve">, </w:t>
      </w:r>
      <w:r w:rsidR="000E62D8">
        <w:rPr>
          <w:sz w:val="28"/>
          <w:szCs w:val="28"/>
          <w:lang w:val="en-US"/>
        </w:rPr>
        <w:t xml:space="preserve">have something in common, that is, our common longing to live in peace, harmony, and freedom. </w:t>
      </w:r>
    </w:p>
    <w:p w14:paraId="569D98A6" w14:textId="37E90EB4" w:rsidR="00F82C94" w:rsidRDefault="00F82C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what UN World Interfaith Harmony Week, as we have understood</w:t>
      </w:r>
      <w:r w:rsidR="00C40C5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has called us to be and to do. This is now our 5</w:t>
      </w:r>
      <w:r w:rsidRPr="00F82C9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time to join and as the years g</w:t>
      </w:r>
      <w:r w:rsidR="007965CF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by, we are getting more cooperation of people to join in this common venture for our common existence as one people in one world, created by God, called to a purpose to</w:t>
      </w:r>
      <w:r w:rsidR="00B63C3E">
        <w:rPr>
          <w:sz w:val="28"/>
          <w:szCs w:val="28"/>
          <w:lang w:val="en-US"/>
        </w:rPr>
        <w:t xml:space="preserve"> </w:t>
      </w:r>
      <w:r w:rsidR="00C40C5E">
        <w:rPr>
          <w:sz w:val="28"/>
          <w:szCs w:val="28"/>
          <w:lang w:val="en-US"/>
        </w:rPr>
        <w:t>love,</w:t>
      </w:r>
      <w:r w:rsidR="00B63C3E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serve for common good. </w:t>
      </w:r>
    </w:p>
    <w:p w14:paraId="5AD3B908" w14:textId="325ED5B6" w:rsidR="00BE38B1" w:rsidRDefault="00C45A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Thanks for the call to mark this event every February </w:t>
      </w:r>
      <w:r w:rsidR="00CD5438">
        <w:rPr>
          <w:sz w:val="28"/>
          <w:szCs w:val="28"/>
          <w:lang w:val="en-US"/>
        </w:rPr>
        <w:t>and further</w:t>
      </w:r>
      <w:r>
        <w:rPr>
          <w:sz w:val="28"/>
          <w:szCs w:val="28"/>
          <w:lang w:val="en-US"/>
        </w:rPr>
        <w:t xml:space="preserve"> create more activities at the end of January to the first days in March. This we have done. Thanks </w:t>
      </w:r>
      <w:r>
        <w:rPr>
          <w:sz w:val="28"/>
          <w:szCs w:val="28"/>
          <w:lang w:val="en-US"/>
        </w:rPr>
        <w:lastRenderedPageBreak/>
        <w:t xml:space="preserve">for the privilege to join with others to share what we have done </w:t>
      </w:r>
      <w:r w:rsidR="00BE38B1">
        <w:rPr>
          <w:sz w:val="28"/>
          <w:szCs w:val="28"/>
          <w:lang w:val="en-US"/>
        </w:rPr>
        <w:t>in our local context</w:t>
      </w:r>
      <w:r w:rsidR="00CF2CFF">
        <w:rPr>
          <w:sz w:val="28"/>
          <w:szCs w:val="28"/>
          <w:lang w:val="en-US"/>
        </w:rPr>
        <w:t xml:space="preserve"> and to learn from those who are participating in this event through their reports. </w:t>
      </w:r>
    </w:p>
    <w:p w14:paraId="5EF4EF87" w14:textId="315648DA" w:rsidR="00BE38B1" w:rsidRDefault="00BE38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Thanks for the team that has continually coordinated this event since 2010</w:t>
      </w:r>
      <w:r w:rsidR="00DE056B">
        <w:rPr>
          <w:sz w:val="28"/>
          <w:szCs w:val="28"/>
          <w:lang w:val="en-US"/>
        </w:rPr>
        <w:t xml:space="preserve"> or 2011! </w:t>
      </w:r>
      <w:r>
        <w:rPr>
          <w:sz w:val="28"/>
          <w:szCs w:val="28"/>
          <w:lang w:val="en-US"/>
        </w:rPr>
        <w:t xml:space="preserve"> </w:t>
      </w:r>
    </w:p>
    <w:p w14:paraId="1989EEC8" w14:textId="34FF862B" w:rsidR="00BE38B1" w:rsidRDefault="00BE38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May God bless you and keep you! </w:t>
      </w:r>
    </w:p>
    <w:p w14:paraId="08D9659E" w14:textId="77777777" w:rsidR="00BE38B1" w:rsidRDefault="00BE38B1">
      <w:pPr>
        <w:rPr>
          <w:sz w:val="28"/>
          <w:szCs w:val="28"/>
          <w:lang w:val="en-US"/>
        </w:rPr>
      </w:pPr>
    </w:p>
    <w:p w14:paraId="1B64A953" w14:textId="70E41FE0" w:rsidR="004C4D2A" w:rsidRDefault="00F82C94">
      <w:pPr>
        <w:rPr>
          <w:b/>
          <w:bCs/>
          <w:sz w:val="28"/>
          <w:szCs w:val="28"/>
          <w:lang w:val="en-US"/>
        </w:rPr>
      </w:pPr>
      <w:r w:rsidRPr="00C40C5E">
        <w:rPr>
          <w:b/>
          <w:bCs/>
          <w:sz w:val="28"/>
          <w:szCs w:val="28"/>
          <w:lang w:val="en-US"/>
        </w:rPr>
        <w:t xml:space="preserve">Sincerely yours, </w:t>
      </w:r>
    </w:p>
    <w:p w14:paraId="27A8B224" w14:textId="77777777" w:rsidR="00C40C5E" w:rsidRPr="00C40C5E" w:rsidRDefault="00C40C5E">
      <w:pPr>
        <w:rPr>
          <w:b/>
          <w:bCs/>
          <w:sz w:val="28"/>
          <w:szCs w:val="28"/>
          <w:lang w:val="en-US"/>
        </w:rPr>
      </w:pPr>
    </w:p>
    <w:p w14:paraId="27C3B289" w14:textId="127712C4" w:rsidR="00FB6F56" w:rsidRDefault="00F82C94">
      <w:pPr>
        <w:rPr>
          <w:sz w:val="28"/>
          <w:szCs w:val="28"/>
          <w:lang w:val="en-US"/>
        </w:rPr>
      </w:pPr>
      <w:r w:rsidRPr="002F6699">
        <w:rPr>
          <w:b/>
          <w:bCs/>
          <w:sz w:val="28"/>
          <w:szCs w:val="28"/>
          <w:lang w:val="en-US"/>
        </w:rPr>
        <w:t>Elizabeth Padillo Olesen</w:t>
      </w:r>
      <w:r>
        <w:rPr>
          <w:sz w:val="28"/>
          <w:szCs w:val="28"/>
          <w:lang w:val="en-US"/>
        </w:rPr>
        <w:t>, coordinator, Cross Cultural Ministry of Kolding Deanery</w:t>
      </w:r>
      <w:r w:rsidR="00BE38B1">
        <w:rPr>
          <w:sz w:val="28"/>
          <w:szCs w:val="28"/>
          <w:lang w:val="en-US"/>
        </w:rPr>
        <w:t xml:space="preserve">* </w:t>
      </w:r>
      <w:r w:rsidR="00FB6F56">
        <w:rPr>
          <w:sz w:val="28"/>
          <w:szCs w:val="28"/>
          <w:lang w:val="en-US"/>
        </w:rPr>
        <w:t>from 2010 to spring 2023.</w:t>
      </w:r>
    </w:p>
    <w:p w14:paraId="737CF2C3" w14:textId="55B8AF17" w:rsidR="0013253A" w:rsidRPr="002F6699" w:rsidRDefault="0013253A">
      <w:pPr>
        <w:rPr>
          <w:b/>
          <w:bCs/>
          <w:sz w:val="28"/>
          <w:szCs w:val="28"/>
          <w:lang w:val="en-US"/>
        </w:rPr>
      </w:pPr>
      <w:proofErr w:type="spellStart"/>
      <w:r w:rsidRPr="002F6699">
        <w:rPr>
          <w:b/>
          <w:bCs/>
          <w:sz w:val="28"/>
          <w:szCs w:val="28"/>
          <w:lang w:val="en-US"/>
        </w:rPr>
        <w:t>Jårliny</w:t>
      </w:r>
      <w:proofErr w:type="spellEnd"/>
      <w:r w:rsidRPr="002F6699">
        <w:rPr>
          <w:b/>
          <w:bCs/>
          <w:sz w:val="28"/>
          <w:szCs w:val="28"/>
          <w:lang w:val="en-US"/>
        </w:rPr>
        <w:t xml:space="preserve"> Spence </w:t>
      </w:r>
      <w:proofErr w:type="spellStart"/>
      <w:r w:rsidRPr="002F6699">
        <w:rPr>
          <w:b/>
          <w:bCs/>
          <w:sz w:val="28"/>
          <w:szCs w:val="28"/>
          <w:lang w:val="en-US"/>
        </w:rPr>
        <w:t>Swanlake</w:t>
      </w:r>
      <w:proofErr w:type="spellEnd"/>
      <w:r w:rsidRPr="002F6699">
        <w:rPr>
          <w:b/>
          <w:bCs/>
          <w:sz w:val="28"/>
          <w:szCs w:val="28"/>
          <w:lang w:val="en-US"/>
        </w:rPr>
        <w:t xml:space="preserve"> Petersen</w:t>
      </w:r>
      <w:r>
        <w:rPr>
          <w:sz w:val="28"/>
          <w:szCs w:val="28"/>
          <w:lang w:val="en-US"/>
        </w:rPr>
        <w:t xml:space="preserve">, </w:t>
      </w:r>
      <w:r w:rsidR="00DE056B">
        <w:rPr>
          <w:sz w:val="28"/>
          <w:szCs w:val="28"/>
          <w:lang w:val="en-US"/>
        </w:rPr>
        <w:t>colleague</w:t>
      </w:r>
      <w:r w:rsidR="00BE38B1">
        <w:rPr>
          <w:sz w:val="28"/>
          <w:szCs w:val="28"/>
          <w:lang w:val="en-US"/>
        </w:rPr>
        <w:t xml:space="preserve"> for the </w:t>
      </w:r>
      <w:r>
        <w:rPr>
          <w:sz w:val="28"/>
          <w:szCs w:val="28"/>
          <w:lang w:val="en-US"/>
        </w:rPr>
        <w:t xml:space="preserve">Cross-Cultural Ministry of </w:t>
      </w:r>
      <w:r w:rsidRPr="00BE38B1">
        <w:rPr>
          <w:sz w:val="28"/>
          <w:szCs w:val="28"/>
          <w:lang w:val="en-US"/>
        </w:rPr>
        <w:t>Kolding Deanery</w:t>
      </w:r>
      <w:r w:rsidRPr="002F6699">
        <w:rPr>
          <w:b/>
          <w:bCs/>
          <w:sz w:val="28"/>
          <w:szCs w:val="28"/>
          <w:lang w:val="en-US"/>
        </w:rPr>
        <w:t xml:space="preserve"> </w:t>
      </w:r>
    </w:p>
    <w:p w14:paraId="3168035C" w14:textId="4F407284" w:rsidR="0013253A" w:rsidRDefault="00F82C94">
      <w:pPr>
        <w:rPr>
          <w:sz w:val="28"/>
          <w:szCs w:val="28"/>
          <w:lang w:val="en-US"/>
        </w:rPr>
      </w:pPr>
      <w:r w:rsidRPr="002F6699">
        <w:rPr>
          <w:b/>
          <w:bCs/>
          <w:sz w:val="28"/>
          <w:szCs w:val="28"/>
          <w:lang w:val="en-US"/>
        </w:rPr>
        <w:t>Michael Markussen</w:t>
      </w:r>
      <w:r>
        <w:rPr>
          <w:sz w:val="28"/>
          <w:szCs w:val="28"/>
          <w:lang w:val="en-US"/>
        </w:rPr>
        <w:t>, International Pastor of Kolding International Congregation</w:t>
      </w:r>
      <w:r w:rsidR="00C40C5E">
        <w:rPr>
          <w:sz w:val="28"/>
          <w:szCs w:val="28"/>
          <w:lang w:val="en-US"/>
        </w:rPr>
        <w:t xml:space="preserve">, co-partner with Elizabeth and </w:t>
      </w:r>
      <w:proofErr w:type="spellStart"/>
      <w:r w:rsidR="00C40C5E">
        <w:rPr>
          <w:sz w:val="28"/>
          <w:szCs w:val="28"/>
          <w:lang w:val="en-US"/>
        </w:rPr>
        <w:t>J</w:t>
      </w:r>
      <w:r w:rsidR="00FB6F56">
        <w:rPr>
          <w:sz w:val="28"/>
          <w:szCs w:val="28"/>
          <w:lang w:val="en-US"/>
        </w:rPr>
        <w:t>á</w:t>
      </w:r>
      <w:r w:rsidR="00C40C5E">
        <w:rPr>
          <w:sz w:val="28"/>
          <w:szCs w:val="28"/>
          <w:lang w:val="en-US"/>
        </w:rPr>
        <w:t>rliny</w:t>
      </w:r>
      <w:proofErr w:type="spellEnd"/>
      <w:r w:rsidR="00C40C5E">
        <w:rPr>
          <w:sz w:val="28"/>
          <w:szCs w:val="28"/>
          <w:lang w:val="en-US"/>
        </w:rPr>
        <w:t xml:space="preserve"> for Cross Cultural Ministry of Kolding Deanery, </w:t>
      </w:r>
      <w:r w:rsidR="0013253A">
        <w:rPr>
          <w:sz w:val="28"/>
          <w:szCs w:val="28"/>
          <w:lang w:val="en-US"/>
        </w:rPr>
        <w:t xml:space="preserve">and chairperson for the Haderslev Stift </w:t>
      </w:r>
      <w:r w:rsidR="00B63C3E">
        <w:rPr>
          <w:sz w:val="28"/>
          <w:szCs w:val="28"/>
          <w:lang w:val="en-US"/>
        </w:rPr>
        <w:t>C</w:t>
      </w:r>
      <w:r w:rsidR="0013253A">
        <w:rPr>
          <w:sz w:val="28"/>
          <w:szCs w:val="28"/>
          <w:lang w:val="en-US"/>
        </w:rPr>
        <w:t xml:space="preserve">ommittee on Migrant Cooperation and Church Encounter with other Religions </w:t>
      </w:r>
    </w:p>
    <w:p w14:paraId="4E81EFC0" w14:textId="2B0767FF" w:rsidR="00BE38B1" w:rsidRDefault="0013253A" w:rsidP="00BE38B1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2F6699">
        <w:rPr>
          <w:b/>
          <w:bCs/>
          <w:sz w:val="28"/>
          <w:szCs w:val="28"/>
          <w:lang w:val="en-US"/>
        </w:rPr>
        <w:t>Camilla Henriksen:</w:t>
      </w:r>
      <w:r>
        <w:rPr>
          <w:sz w:val="28"/>
          <w:szCs w:val="28"/>
          <w:lang w:val="en-US"/>
        </w:rPr>
        <w:t xml:space="preserve"> Consultant, Migrant Cooperation and Church Encounter with Other Religions of Haderslev Diocese</w:t>
      </w:r>
      <w:r w:rsidR="00BE38B1">
        <w:rPr>
          <w:sz w:val="28"/>
          <w:szCs w:val="28"/>
          <w:lang w:val="en-US"/>
        </w:rPr>
        <w:t>*</w:t>
      </w:r>
    </w:p>
    <w:p w14:paraId="562D684B" w14:textId="77777777" w:rsidR="008F5669" w:rsidRDefault="008F5669" w:rsidP="00BE38B1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14:paraId="45000183" w14:textId="4BF41C00" w:rsidR="0013253A" w:rsidRPr="00B63C3E" w:rsidRDefault="00BE38B1">
      <w:pPr>
        <w:rPr>
          <w:i/>
          <w:iCs/>
          <w:sz w:val="24"/>
          <w:szCs w:val="24"/>
          <w:lang w:val="en-US"/>
        </w:rPr>
      </w:pPr>
      <w:r w:rsidRPr="00B63C3E">
        <w:rPr>
          <w:sz w:val="24"/>
          <w:szCs w:val="24"/>
          <w:lang w:val="en-US"/>
        </w:rPr>
        <w:t xml:space="preserve"> * </w:t>
      </w:r>
      <w:r w:rsidRPr="00B63C3E">
        <w:rPr>
          <w:b/>
          <w:bCs/>
          <w:i/>
          <w:iCs/>
          <w:sz w:val="24"/>
          <w:szCs w:val="24"/>
          <w:lang w:val="en-US"/>
        </w:rPr>
        <w:t>Kolding Deanery</w:t>
      </w:r>
      <w:r w:rsidRPr="00B63C3E">
        <w:rPr>
          <w:i/>
          <w:iCs/>
          <w:sz w:val="24"/>
          <w:szCs w:val="24"/>
          <w:lang w:val="en-US"/>
        </w:rPr>
        <w:t xml:space="preserve"> (Kolding </w:t>
      </w:r>
      <w:proofErr w:type="spellStart"/>
      <w:r w:rsidRPr="00B63C3E">
        <w:rPr>
          <w:i/>
          <w:iCs/>
          <w:sz w:val="24"/>
          <w:szCs w:val="24"/>
          <w:lang w:val="en-US"/>
        </w:rPr>
        <w:t>Provsti</w:t>
      </w:r>
      <w:proofErr w:type="spellEnd"/>
      <w:r w:rsidRPr="00B63C3E">
        <w:rPr>
          <w:i/>
          <w:iCs/>
          <w:sz w:val="24"/>
          <w:szCs w:val="24"/>
          <w:lang w:val="en-US"/>
        </w:rPr>
        <w:t xml:space="preserve">) is an organization of 31 local churches in the municipality of Kolding, Elizabeth is retiring in few days and continues to support the work for UN World </w:t>
      </w:r>
      <w:proofErr w:type="spellStart"/>
      <w:r w:rsidRPr="00B63C3E">
        <w:rPr>
          <w:i/>
          <w:iCs/>
          <w:sz w:val="24"/>
          <w:szCs w:val="24"/>
          <w:lang w:val="en-US"/>
        </w:rPr>
        <w:t>InterFaith</w:t>
      </w:r>
      <w:proofErr w:type="spellEnd"/>
      <w:r w:rsidRPr="00B63C3E">
        <w:rPr>
          <w:i/>
          <w:iCs/>
          <w:sz w:val="24"/>
          <w:szCs w:val="24"/>
          <w:lang w:val="en-US"/>
        </w:rPr>
        <w:t xml:space="preserve"> Harmony Week</w:t>
      </w:r>
      <w:r w:rsidR="00C40C5E">
        <w:rPr>
          <w:i/>
          <w:iCs/>
          <w:sz w:val="24"/>
          <w:szCs w:val="24"/>
          <w:lang w:val="en-US"/>
        </w:rPr>
        <w:t xml:space="preserve"> as volunteer. </w:t>
      </w:r>
    </w:p>
    <w:p w14:paraId="63EBF640" w14:textId="145D2BA9" w:rsidR="00BE38B1" w:rsidRDefault="00BE38B1" w:rsidP="00BE38B1">
      <w:pPr>
        <w:rPr>
          <w:i/>
          <w:iCs/>
          <w:sz w:val="24"/>
          <w:szCs w:val="24"/>
          <w:lang w:val="en-US"/>
        </w:rPr>
      </w:pPr>
      <w:r w:rsidRPr="00B63C3E">
        <w:rPr>
          <w:i/>
          <w:iCs/>
          <w:sz w:val="24"/>
          <w:szCs w:val="24"/>
          <w:lang w:val="en-US"/>
        </w:rPr>
        <w:t xml:space="preserve"> *</w:t>
      </w:r>
      <w:proofErr w:type="spellStart"/>
      <w:r w:rsidRPr="00B63C3E">
        <w:rPr>
          <w:b/>
          <w:bCs/>
          <w:i/>
          <w:iCs/>
          <w:sz w:val="24"/>
          <w:szCs w:val="24"/>
          <w:lang w:val="en-US"/>
        </w:rPr>
        <w:t>Haderslev</w:t>
      </w:r>
      <w:proofErr w:type="spellEnd"/>
      <w:r w:rsidRPr="00B63C3E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63C3E">
        <w:rPr>
          <w:b/>
          <w:bCs/>
          <w:i/>
          <w:iCs/>
          <w:sz w:val="24"/>
          <w:szCs w:val="24"/>
          <w:lang w:val="en-US"/>
        </w:rPr>
        <w:t>Dioscese</w:t>
      </w:r>
      <w:proofErr w:type="spellEnd"/>
      <w:r w:rsidR="00B63C3E" w:rsidRPr="00B63C3E">
        <w:rPr>
          <w:i/>
          <w:iCs/>
          <w:sz w:val="24"/>
          <w:szCs w:val="24"/>
          <w:lang w:val="en-US"/>
        </w:rPr>
        <w:t xml:space="preserve">, </w:t>
      </w:r>
      <w:r w:rsidRPr="00B63C3E">
        <w:rPr>
          <w:i/>
          <w:iCs/>
          <w:sz w:val="24"/>
          <w:szCs w:val="24"/>
          <w:lang w:val="en-US"/>
        </w:rPr>
        <w:t>headed by bishop</w:t>
      </w:r>
      <w:r w:rsidR="008F5669" w:rsidRPr="00B63C3E">
        <w:rPr>
          <w:i/>
          <w:iCs/>
          <w:sz w:val="24"/>
          <w:szCs w:val="24"/>
          <w:lang w:val="en-US"/>
        </w:rPr>
        <w:t xml:space="preserve"> Maria</w:t>
      </w:r>
      <w:r w:rsidR="00B63C3E" w:rsidRPr="00B63C3E">
        <w:rPr>
          <w:i/>
          <w:iCs/>
          <w:sz w:val="24"/>
          <w:szCs w:val="24"/>
          <w:lang w:val="en-US"/>
        </w:rPr>
        <w:t>n</w:t>
      </w:r>
      <w:r w:rsidR="008F5669" w:rsidRPr="00B63C3E">
        <w:rPr>
          <w:i/>
          <w:iCs/>
          <w:sz w:val="24"/>
          <w:szCs w:val="24"/>
          <w:lang w:val="en-US"/>
        </w:rPr>
        <w:t>ne Christensen</w:t>
      </w:r>
      <w:r w:rsidR="00B63C3E" w:rsidRPr="00B63C3E">
        <w:rPr>
          <w:i/>
          <w:iCs/>
          <w:sz w:val="24"/>
          <w:szCs w:val="24"/>
          <w:lang w:val="en-US"/>
        </w:rPr>
        <w:t xml:space="preserve">; </w:t>
      </w:r>
      <w:r w:rsidRPr="00B63C3E">
        <w:rPr>
          <w:i/>
          <w:iCs/>
          <w:sz w:val="24"/>
          <w:szCs w:val="24"/>
          <w:lang w:val="en-US"/>
        </w:rPr>
        <w:t xml:space="preserve">consists of </w:t>
      </w:r>
      <w:r w:rsidR="00B63C3E" w:rsidRPr="00B63C3E">
        <w:rPr>
          <w:i/>
          <w:iCs/>
          <w:sz w:val="24"/>
          <w:szCs w:val="24"/>
          <w:lang w:val="en-US"/>
        </w:rPr>
        <w:t>7</w:t>
      </w:r>
      <w:r w:rsidRPr="00B63C3E">
        <w:rPr>
          <w:i/>
          <w:iCs/>
          <w:sz w:val="24"/>
          <w:szCs w:val="24"/>
          <w:lang w:val="en-US"/>
        </w:rPr>
        <w:t xml:space="preserve"> deaneries with churches in </w:t>
      </w:r>
      <w:r w:rsidR="00CD5438" w:rsidRPr="00B63C3E">
        <w:rPr>
          <w:i/>
          <w:iCs/>
          <w:sz w:val="24"/>
          <w:szCs w:val="24"/>
          <w:lang w:val="en-US"/>
        </w:rPr>
        <w:t xml:space="preserve">7 </w:t>
      </w:r>
      <w:r w:rsidRPr="00B63C3E">
        <w:rPr>
          <w:i/>
          <w:iCs/>
          <w:sz w:val="24"/>
          <w:szCs w:val="24"/>
          <w:lang w:val="en-US"/>
        </w:rPr>
        <w:t>towns in Denmark</w:t>
      </w:r>
      <w:r w:rsidR="00CD5438" w:rsidRPr="00B63C3E">
        <w:rPr>
          <w:i/>
          <w:iCs/>
          <w:sz w:val="24"/>
          <w:szCs w:val="24"/>
          <w:lang w:val="en-US"/>
        </w:rPr>
        <w:t xml:space="preserve"> with loca</w:t>
      </w:r>
      <w:r w:rsidR="00940E4B">
        <w:rPr>
          <w:i/>
          <w:iCs/>
          <w:sz w:val="24"/>
          <w:szCs w:val="24"/>
          <w:lang w:val="en-US"/>
        </w:rPr>
        <w:t xml:space="preserve">l congregations in </w:t>
      </w:r>
      <w:proofErr w:type="spellStart"/>
      <w:r w:rsidR="00940E4B">
        <w:rPr>
          <w:i/>
          <w:iCs/>
          <w:sz w:val="24"/>
          <w:szCs w:val="24"/>
          <w:lang w:val="en-US"/>
        </w:rPr>
        <w:t>Sydlesvig</w:t>
      </w:r>
      <w:proofErr w:type="spellEnd"/>
      <w:r w:rsidR="00940E4B">
        <w:rPr>
          <w:i/>
          <w:iCs/>
          <w:sz w:val="24"/>
          <w:szCs w:val="24"/>
          <w:lang w:val="en-US"/>
        </w:rPr>
        <w:t xml:space="preserve"> at </w:t>
      </w:r>
      <w:r w:rsidR="00CD5438" w:rsidRPr="00B63C3E">
        <w:rPr>
          <w:i/>
          <w:iCs/>
          <w:sz w:val="24"/>
          <w:szCs w:val="24"/>
          <w:lang w:val="en-US"/>
        </w:rPr>
        <w:t>the</w:t>
      </w:r>
      <w:r w:rsidR="00FF671F">
        <w:rPr>
          <w:i/>
          <w:iCs/>
          <w:sz w:val="24"/>
          <w:szCs w:val="24"/>
          <w:lang w:val="en-US"/>
        </w:rPr>
        <w:t xml:space="preserve"> s</w:t>
      </w:r>
      <w:r w:rsidR="00332C2E">
        <w:rPr>
          <w:i/>
          <w:iCs/>
          <w:sz w:val="24"/>
          <w:szCs w:val="24"/>
          <w:lang w:val="en-US"/>
        </w:rPr>
        <w:t>outhern</w:t>
      </w:r>
      <w:r w:rsidR="00CD5438" w:rsidRPr="00B63C3E">
        <w:rPr>
          <w:i/>
          <w:iCs/>
          <w:sz w:val="24"/>
          <w:szCs w:val="24"/>
          <w:lang w:val="en-US"/>
        </w:rPr>
        <w:t xml:space="preserve"> German border</w:t>
      </w:r>
      <w:r w:rsidR="00B63C3E" w:rsidRPr="00B63C3E">
        <w:rPr>
          <w:i/>
          <w:iCs/>
          <w:sz w:val="24"/>
          <w:szCs w:val="24"/>
          <w:lang w:val="en-US"/>
        </w:rPr>
        <w:t xml:space="preserve">. It has </w:t>
      </w:r>
      <w:r w:rsidRPr="00B63C3E">
        <w:rPr>
          <w:i/>
          <w:iCs/>
          <w:sz w:val="24"/>
          <w:szCs w:val="24"/>
          <w:lang w:val="en-US"/>
        </w:rPr>
        <w:t xml:space="preserve">a total of </w:t>
      </w:r>
      <w:r w:rsidR="00CD5438" w:rsidRPr="00B63C3E">
        <w:rPr>
          <w:i/>
          <w:iCs/>
          <w:sz w:val="24"/>
          <w:szCs w:val="24"/>
          <w:lang w:val="en-US"/>
        </w:rPr>
        <w:t xml:space="preserve">173 local churches and 221 priests. </w:t>
      </w:r>
      <w:r w:rsidRPr="00B63C3E">
        <w:rPr>
          <w:i/>
          <w:iCs/>
          <w:sz w:val="24"/>
          <w:szCs w:val="24"/>
          <w:lang w:val="en-US"/>
        </w:rPr>
        <w:t xml:space="preserve"> Kolding Deanery has </w:t>
      </w:r>
      <w:r w:rsidR="00332C2E">
        <w:rPr>
          <w:i/>
          <w:iCs/>
          <w:sz w:val="24"/>
          <w:szCs w:val="24"/>
          <w:lang w:val="en-US"/>
        </w:rPr>
        <w:t>31</w:t>
      </w:r>
      <w:r w:rsidRPr="00B63C3E">
        <w:rPr>
          <w:i/>
          <w:iCs/>
          <w:sz w:val="24"/>
          <w:szCs w:val="24"/>
          <w:lang w:val="en-US"/>
        </w:rPr>
        <w:t xml:space="preserve"> local churches</w:t>
      </w:r>
      <w:r w:rsidR="00B63C3E" w:rsidRPr="00B63C3E">
        <w:rPr>
          <w:i/>
          <w:iCs/>
          <w:sz w:val="24"/>
          <w:szCs w:val="24"/>
          <w:lang w:val="en-US"/>
        </w:rPr>
        <w:t xml:space="preserve"> within the</w:t>
      </w:r>
      <w:r w:rsidRPr="00B63C3E">
        <w:rPr>
          <w:i/>
          <w:iCs/>
          <w:sz w:val="24"/>
          <w:szCs w:val="24"/>
          <w:lang w:val="en-US"/>
        </w:rPr>
        <w:t xml:space="preserve"> Lutheran</w:t>
      </w:r>
      <w:r w:rsidR="00B63C3E" w:rsidRPr="00B63C3E">
        <w:rPr>
          <w:i/>
          <w:iCs/>
          <w:sz w:val="24"/>
          <w:szCs w:val="24"/>
          <w:lang w:val="en-US"/>
        </w:rPr>
        <w:t xml:space="preserve"> </w:t>
      </w:r>
      <w:proofErr w:type="gramStart"/>
      <w:r w:rsidR="00B63C3E" w:rsidRPr="00B63C3E">
        <w:rPr>
          <w:i/>
          <w:iCs/>
          <w:sz w:val="24"/>
          <w:szCs w:val="24"/>
          <w:lang w:val="en-US"/>
        </w:rPr>
        <w:t xml:space="preserve">Evangelical </w:t>
      </w:r>
      <w:r w:rsidRPr="00B63C3E">
        <w:rPr>
          <w:i/>
          <w:iCs/>
          <w:sz w:val="24"/>
          <w:szCs w:val="24"/>
          <w:lang w:val="en-US"/>
        </w:rPr>
        <w:t xml:space="preserve"> Church</w:t>
      </w:r>
      <w:proofErr w:type="gramEnd"/>
      <w:r w:rsidRPr="00B63C3E">
        <w:rPr>
          <w:i/>
          <w:iCs/>
          <w:sz w:val="24"/>
          <w:szCs w:val="24"/>
          <w:lang w:val="en-US"/>
        </w:rPr>
        <w:t xml:space="preserve"> in Denmark or locally called  </w:t>
      </w:r>
      <w:r w:rsidR="00B63C3E" w:rsidRPr="00B63C3E">
        <w:rPr>
          <w:i/>
          <w:iCs/>
          <w:sz w:val="24"/>
          <w:szCs w:val="24"/>
          <w:lang w:val="en-US"/>
        </w:rPr>
        <w:t xml:space="preserve">Den Danske </w:t>
      </w:r>
      <w:proofErr w:type="spellStart"/>
      <w:r w:rsidR="00B63C3E" w:rsidRPr="00B63C3E">
        <w:rPr>
          <w:i/>
          <w:iCs/>
          <w:sz w:val="24"/>
          <w:szCs w:val="24"/>
          <w:lang w:val="en-US"/>
        </w:rPr>
        <w:t>Folkekirke</w:t>
      </w:r>
      <w:proofErr w:type="spellEnd"/>
      <w:r w:rsidR="00B63C3E">
        <w:rPr>
          <w:i/>
          <w:iCs/>
          <w:sz w:val="24"/>
          <w:szCs w:val="24"/>
          <w:lang w:val="en-US"/>
        </w:rPr>
        <w:t xml:space="preserve">. </w:t>
      </w:r>
    </w:p>
    <w:p w14:paraId="4A0E73A9" w14:textId="15B78004" w:rsidR="007965CF" w:rsidRDefault="00323D50" w:rsidP="00BE38B1">
      <w:pPr>
        <w:rPr>
          <w:i/>
          <w:iCs/>
          <w:noProof/>
          <w:sz w:val="24"/>
          <w:szCs w:val="24"/>
          <w:lang w:val="en-US"/>
        </w:rPr>
      </w:pPr>
      <w:r>
        <w:rPr>
          <w:i/>
          <w:iCs/>
          <w:noProof/>
          <w:sz w:val="24"/>
          <w:szCs w:val="24"/>
          <w:lang w:val="en-US"/>
        </w:rPr>
        <w:t xml:space="preserve">      </w:t>
      </w:r>
      <w:r w:rsidR="00475909">
        <w:rPr>
          <w:i/>
          <w:iCs/>
          <w:noProof/>
          <w:sz w:val="24"/>
          <w:szCs w:val="24"/>
          <w:lang w:val="en-US"/>
        </w:rPr>
        <w:t xml:space="preserve"> </w:t>
      </w:r>
      <w:r w:rsidR="00BC51E1">
        <w:rPr>
          <w:i/>
          <w:iCs/>
          <w:noProof/>
          <w:sz w:val="24"/>
          <w:szCs w:val="24"/>
          <w:lang w:eastAsia="da-DK"/>
        </w:rPr>
        <w:drawing>
          <wp:inline distT="0" distB="0" distL="0" distR="0" wp14:anchorId="12E1149C" wp14:editId="540212EF">
            <wp:extent cx="2127534" cy="1253086"/>
            <wp:effectExtent l="0" t="0" r="6350" b="444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15" cy="12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5CF">
        <w:rPr>
          <w:i/>
          <w:iCs/>
          <w:noProof/>
          <w:sz w:val="24"/>
          <w:szCs w:val="24"/>
          <w:lang w:val="en-US"/>
        </w:rPr>
        <w:t xml:space="preserve">    </w:t>
      </w:r>
      <w:r w:rsidR="007965CF">
        <w:rPr>
          <w:i/>
          <w:iCs/>
          <w:noProof/>
          <w:sz w:val="24"/>
          <w:szCs w:val="24"/>
          <w:lang w:eastAsia="da-DK"/>
        </w:rPr>
        <w:drawing>
          <wp:inline distT="0" distB="0" distL="0" distR="0" wp14:anchorId="127C8CDF" wp14:editId="2BE1D6A3">
            <wp:extent cx="1676400" cy="1268095"/>
            <wp:effectExtent l="0" t="0" r="0" b="825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5CF">
        <w:rPr>
          <w:i/>
          <w:iCs/>
          <w:noProof/>
          <w:sz w:val="24"/>
          <w:szCs w:val="24"/>
          <w:lang w:val="en-US"/>
        </w:rPr>
        <w:t xml:space="preserve">      </w:t>
      </w:r>
      <w:r w:rsidR="007965CF">
        <w:rPr>
          <w:i/>
          <w:iCs/>
          <w:noProof/>
          <w:sz w:val="24"/>
          <w:szCs w:val="24"/>
          <w:lang w:eastAsia="da-DK"/>
        </w:rPr>
        <w:drawing>
          <wp:inline distT="0" distB="0" distL="0" distR="0" wp14:anchorId="0702D1A0" wp14:editId="400768A3">
            <wp:extent cx="1657985" cy="1268095"/>
            <wp:effectExtent l="0" t="0" r="0" b="825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0EC22" w14:textId="1D966346" w:rsidR="00475909" w:rsidRDefault="007965CF" w:rsidP="00BE38B1">
      <w:pPr>
        <w:rPr>
          <w:i/>
          <w:iCs/>
          <w:noProof/>
          <w:sz w:val="24"/>
          <w:szCs w:val="24"/>
          <w:lang w:val="en-US"/>
        </w:rPr>
      </w:pPr>
      <w:r>
        <w:rPr>
          <w:i/>
          <w:iCs/>
          <w:noProof/>
          <w:sz w:val="24"/>
          <w:szCs w:val="24"/>
          <w:lang w:val="en-US"/>
        </w:rPr>
        <w:lastRenderedPageBreak/>
        <w:t xml:space="preserve">                            </w:t>
      </w:r>
    </w:p>
    <w:p w14:paraId="04C3EE35" w14:textId="2D5630F9" w:rsidR="00FB6F56" w:rsidRPr="00B63C3E" w:rsidRDefault="00475909" w:rsidP="00BE38B1">
      <w:pPr>
        <w:rPr>
          <w:i/>
          <w:iCs/>
          <w:sz w:val="24"/>
          <w:szCs w:val="24"/>
          <w:lang w:val="en-US"/>
        </w:rPr>
      </w:pPr>
      <w:r>
        <w:rPr>
          <w:i/>
          <w:iCs/>
          <w:noProof/>
          <w:sz w:val="24"/>
          <w:szCs w:val="24"/>
          <w:lang w:val="en-US"/>
        </w:rPr>
        <w:t xml:space="preserve">                                                       </w:t>
      </w:r>
      <w:r w:rsidR="00BC51E1">
        <w:rPr>
          <w:i/>
          <w:iCs/>
          <w:noProof/>
          <w:sz w:val="24"/>
          <w:szCs w:val="24"/>
          <w:lang w:val="en-US"/>
        </w:rPr>
        <w:t xml:space="preserve">        </w:t>
      </w:r>
      <w:r>
        <w:rPr>
          <w:i/>
          <w:iCs/>
          <w:noProof/>
          <w:sz w:val="24"/>
          <w:szCs w:val="24"/>
          <w:lang w:val="en-US"/>
        </w:rPr>
        <w:t xml:space="preserve">      </w:t>
      </w:r>
    </w:p>
    <w:p w14:paraId="240A3D93" w14:textId="339CEB6A" w:rsidR="000E62D8" w:rsidRPr="00BE38B1" w:rsidRDefault="000E62D8">
      <w:pPr>
        <w:rPr>
          <w:i/>
          <w:iCs/>
          <w:sz w:val="28"/>
          <w:szCs w:val="28"/>
          <w:lang w:val="en-US"/>
        </w:rPr>
      </w:pPr>
    </w:p>
    <w:p w14:paraId="006BF305" w14:textId="100808C4" w:rsidR="000E62D8" w:rsidRDefault="00FB6F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</w:p>
    <w:p w14:paraId="5B9CAA41" w14:textId="20480837" w:rsidR="000E62D8" w:rsidRDefault="000E62D8">
      <w:pPr>
        <w:rPr>
          <w:sz w:val="28"/>
          <w:szCs w:val="28"/>
          <w:lang w:val="en-US"/>
        </w:rPr>
      </w:pPr>
    </w:p>
    <w:p w14:paraId="37080402" w14:textId="77777777" w:rsidR="00BC51E1" w:rsidRDefault="00BC51E1">
      <w:pPr>
        <w:rPr>
          <w:sz w:val="28"/>
          <w:szCs w:val="28"/>
          <w:lang w:val="en-US"/>
        </w:rPr>
      </w:pPr>
    </w:p>
    <w:p w14:paraId="2899FCD1" w14:textId="3684B0B9" w:rsidR="009130BD" w:rsidRDefault="009130BD">
      <w:pPr>
        <w:rPr>
          <w:sz w:val="28"/>
          <w:szCs w:val="28"/>
          <w:lang w:val="en-US"/>
        </w:rPr>
      </w:pPr>
    </w:p>
    <w:p w14:paraId="1B7C7809" w14:textId="77777777" w:rsidR="009130BD" w:rsidRDefault="009130BD">
      <w:pPr>
        <w:rPr>
          <w:sz w:val="28"/>
          <w:szCs w:val="28"/>
          <w:lang w:val="en-US"/>
        </w:rPr>
      </w:pPr>
    </w:p>
    <w:p w14:paraId="5C266989" w14:textId="77777777" w:rsidR="00047DAB" w:rsidRDefault="00047DAB">
      <w:pPr>
        <w:rPr>
          <w:sz w:val="28"/>
          <w:szCs w:val="28"/>
          <w:lang w:val="en-US"/>
        </w:rPr>
      </w:pPr>
    </w:p>
    <w:p w14:paraId="1B0940AA" w14:textId="4D0270C1" w:rsidR="00047DAB" w:rsidRDefault="00047DAB">
      <w:pPr>
        <w:rPr>
          <w:sz w:val="28"/>
          <w:szCs w:val="28"/>
          <w:lang w:val="en-US"/>
        </w:rPr>
      </w:pPr>
    </w:p>
    <w:p w14:paraId="71AC8263" w14:textId="77777777" w:rsidR="00047DAB" w:rsidRPr="00047DAB" w:rsidRDefault="00047DAB">
      <w:pPr>
        <w:rPr>
          <w:sz w:val="28"/>
          <w:szCs w:val="28"/>
          <w:lang w:val="en-US"/>
        </w:rPr>
      </w:pPr>
    </w:p>
    <w:sectPr w:rsidR="00047DAB" w:rsidRPr="00047D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5A23"/>
    <w:multiLevelType w:val="hybridMultilevel"/>
    <w:tmpl w:val="9536A956"/>
    <w:lvl w:ilvl="0" w:tplc="B9FC6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4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AB"/>
    <w:rsid w:val="00047DAB"/>
    <w:rsid w:val="000E62D8"/>
    <w:rsid w:val="0013253A"/>
    <w:rsid w:val="002F6699"/>
    <w:rsid w:val="00323D50"/>
    <w:rsid w:val="00332C2E"/>
    <w:rsid w:val="00475909"/>
    <w:rsid w:val="004C4D2A"/>
    <w:rsid w:val="005B7E0D"/>
    <w:rsid w:val="006332A0"/>
    <w:rsid w:val="00792052"/>
    <w:rsid w:val="007965CF"/>
    <w:rsid w:val="008F5669"/>
    <w:rsid w:val="009130BD"/>
    <w:rsid w:val="00940E4B"/>
    <w:rsid w:val="00AD6FAC"/>
    <w:rsid w:val="00B63C3E"/>
    <w:rsid w:val="00BC51E1"/>
    <w:rsid w:val="00BE38B1"/>
    <w:rsid w:val="00C40C5E"/>
    <w:rsid w:val="00C45A07"/>
    <w:rsid w:val="00CD5438"/>
    <w:rsid w:val="00CF2CFF"/>
    <w:rsid w:val="00DE056B"/>
    <w:rsid w:val="00F502E9"/>
    <w:rsid w:val="00F82C94"/>
    <w:rsid w:val="00FB6F5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C48E"/>
  <w15:chartTrackingRefBased/>
  <w15:docId w15:val="{60C42243-0DA5-481B-B416-1DD0892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Padillo Olesen</dc:creator>
  <cp:keywords/>
  <dc:description/>
  <cp:lastModifiedBy>Khadija Ahmed</cp:lastModifiedBy>
  <cp:revision>2</cp:revision>
  <cp:lastPrinted>2023-02-27T12:48:00Z</cp:lastPrinted>
  <dcterms:created xsi:type="dcterms:W3CDTF">2023-03-11T11:56:00Z</dcterms:created>
  <dcterms:modified xsi:type="dcterms:W3CDTF">2023-03-11T11:56:00Z</dcterms:modified>
</cp:coreProperties>
</file>