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B5"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r>
        <w:rPr>
          <w:rFonts w:ascii="inherit" w:eastAsia="Times New Roman" w:hAnsi="inherit" w:cs="Segoe UI Historic"/>
          <w:color w:val="050505"/>
          <w:sz w:val="23"/>
          <w:szCs w:val="23"/>
          <w:lang w:val="en-US" w:eastAsia="uk-UA"/>
        </w:rPr>
        <w:t xml:space="preserve">Report </w:t>
      </w:r>
      <w:proofErr w:type="gramStart"/>
      <w:r>
        <w:rPr>
          <w:rFonts w:ascii="inherit" w:eastAsia="Times New Roman" w:hAnsi="inherit" w:cs="Segoe UI Historic"/>
          <w:color w:val="050505"/>
          <w:sz w:val="23"/>
          <w:szCs w:val="23"/>
          <w:lang w:val="en-US" w:eastAsia="uk-UA"/>
        </w:rPr>
        <w:t xml:space="preserve">for </w:t>
      </w:r>
      <w:r>
        <w:rPr>
          <w:rFonts w:ascii="inherit" w:eastAsia="Times New Roman" w:hAnsi="inherit" w:cs="Segoe UI Historic"/>
          <w:color w:val="050505"/>
          <w:sz w:val="23"/>
          <w:szCs w:val="23"/>
          <w:lang w:eastAsia="uk-UA"/>
        </w:rPr>
        <w:t xml:space="preserve"> </w:t>
      </w:r>
      <w:r>
        <w:rPr>
          <w:rFonts w:ascii="inherit" w:eastAsia="Times New Roman" w:hAnsi="inherit" w:cs="Segoe UI Historic"/>
          <w:color w:val="050505"/>
          <w:sz w:val="23"/>
          <w:szCs w:val="23"/>
          <w:lang w:val="en-US" w:eastAsia="uk-UA"/>
        </w:rPr>
        <w:t>WIHW</w:t>
      </w:r>
      <w:proofErr w:type="gramEnd"/>
    </w:p>
    <w:p w:rsidR="000502B5"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p>
    <w:p w:rsidR="000502B5" w:rsidRPr="003716C6"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r w:rsidRPr="003716C6">
        <w:rPr>
          <w:rFonts w:ascii="inherit" w:eastAsia="Times New Roman" w:hAnsi="inherit" w:cs="Segoe UI Historic"/>
          <w:color w:val="050505"/>
          <w:sz w:val="23"/>
          <w:szCs w:val="23"/>
          <w:lang w:val="en-US" w:eastAsia="uk-UA"/>
        </w:rPr>
        <w:t xml:space="preserve">As part of the World Interreligious Harmony </w:t>
      </w:r>
      <w:proofErr w:type="gramStart"/>
      <w:r w:rsidRPr="003716C6">
        <w:rPr>
          <w:rFonts w:ascii="inherit" w:eastAsia="Times New Roman" w:hAnsi="inherit" w:cs="Segoe UI Historic"/>
          <w:color w:val="050505"/>
          <w:sz w:val="23"/>
          <w:szCs w:val="23"/>
          <w:lang w:val="en-US" w:eastAsia="uk-UA"/>
        </w:rPr>
        <w:t>Week  3.02</w:t>
      </w:r>
      <w:proofErr w:type="gramEnd"/>
      <w:r>
        <w:rPr>
          <w:rFonts w:ascii="inherit" w:eastAsia="Times New Roman" w:hAnsi="inherit" w:cs="Segoe UI Historic"/>
          <w:color w:val="050505"/>
          <w:sz w:val="23"/>
          <w:szCs w:val="23"/>
          <w:lang w:val="en-US" w:eastAsia="uk-UA"/>
        </w:rPr>
        <w:t xml:space="preserve"> info-agency</w:t>
      </w:r>
      <w:r w:rsidRPr="003716C6">
        <w:rPr>
          <w:rFonts w:ascii="inherit" w:eastAsia="Times New Roman" w:hAnsi="inherit" w:cs="Segoe UI Historic"/>
          <w:color w:val="050505"/>
          <w:sz w:val="23"/>
          <w:szCs w:val="23"/>
          <w:lang w:val="en-US" w:eastAsia="uk-UA"/>
        </w:rPr>
        <w:t xml:space="preserve"> </w:t>
      </w:r>
      <w:r>
        <w:rPr>
          <w:rFonts w:ascii="inherit" w:eastAsia="Times New Roman" w:hAnsi="inherit" w:cs="Segoe UI Historic"/>
          <w:color w:val="050505"/>
          <w:sz w:val="23"/>
          <w:szCs w:val="23"/>
          <w:lang w:val="en-US" w:eastAsia="uk-UA"/>
        </w:rPr>
        <w:t>“</w:t>
      </w:r>
      <w:proofErr w:type="spellStart"/>
      <w:r w:rsidRPr="003716C6">
        <w:rPr>
          <w:rFonts w:ascii="inherit" w:eastAsia="Times New Roman" w:hAnsi="inherit" w:cs="Segoe UI Historic"/>
          <w:color w:val="050505"/>
          <w:sz w:val="23"/>
          <w:szCs w:val="23"/>
          <w:lang w:val="en-US" w:eastAsia="uk-UA"/>
        </w:rPr>
        <w:t>Ukrinform</w:t>
      </w:r>
      <w:proofErr w:type="spellEnd"/>
      <w:r>
        <w:rPr>
          <w:rFonts w:ascii="inherit" w:eastAsia="Times New Roman" w:hAnsi="inherit" w:cs="Segoe UI Historic"/>
          <w:color w:val="050505"/>
          <w:sz w:val="23"/>
          <w:szCs w:val="23"/>
          <w:lang w:val="en-US" w:eastAsia="uk-UA"/>
        </w:rPr>
        <w:t>”</w:t>
      </w:r>
      <w:r w:rsidRPr="003716C6">
        <w:rPr>
          <w:rFonts w:ascii="inherit" w:eastAsia="Times New Roman" w:hAnsi="inherit" w:cs="Segoe UI Historic"/>
          <w:color w:val="050505"/>
          <w:sz w:val="23"/>
          <w:szCs w:val="23"/>
          <w:lang w:val="en-US" w:eastAsia="uk-UA"/>
        </w:rPr>
        <w:t xml:space="preserve"> (Kyiv, Ukraine) hosted a press conference </w:t>
      </w:r>
      <w:r>
        <w:rPr>
          <w:rFonts w:ascii="inherit" w:eastAsia="Times New Roman" w:hAnsi="inherit" w:cs="Segoe UI Historic"/>
          <w:color w:val="050505"/>
          <w:sz w:val="23"/>
          <w:szCs w:val="23"/>
          <w:lang w:val="en-US" w:eastAsia="uk-UA"/>
        </w:rPr>
        <w:t>(</w:t>
      </w:r>
      <w:r w:rsidRPr="003716C6">
        <w:rPr>
          <w:rFonts w:ascii="inherit" w:eastAsia="Times New Roman" w:hAnsi="inherit" w:cs="Segoe UI Historic"/>
          <w:color w:val="050505"/>
          <w:sz w:val="23"/>
          <w:szCs w:val="23"/>
          <w:lang w:val="en-US" w:eastAsia="uk-UA"/>
        </w:rPr>
        <w:t>https://www.youtube.com/watch?v=KOZcEsQZmyg</w:t>
      </w:r>
      <w:r>
        <w:rPr>
          <w:rFonts w:ascii="inherit" w:eastAsia="Times New Roman" w:hAnsi="inherit" w:cs="Segoe UI Historic"/>
          <w:color w:val="050505"/>
          <w:sz w:val="23"/>
          <w:szCs w:val="23"/>
          <w:lang w:val="en-US" w:eastAsia="uk-UA"/>
        </w:rPr>
        <w:t>)</w:t>
      </w:r>
      <w:r w:rsidRPr="003716C6">
        <w:rPr>
          <w:rFonts w:ascii="inherit" w:eastAsia="Times New Roman" w:hAnsi="inherit" w:cs="Segoe UI Historic"/>
          <w:color w:val="050505"/>
          <w:sz w:val="23"/>
          <w:szCs w:val="23"/>
          <w:lang w:val="en-US" w:eastAsia="uk-UA"/>
        </w:rPr>
        <w:t xml:space="preserve">, where representatives of various religions, the state and the scientific community spoke about the importance of this </w:t>
      </w:r>
      <w:r>
        <w:rPr>
          <w:rFonts w:ascii="inherit" w:eastAsia="Times New Roman" w:hAnsi="inherit" w:cs="Segoe UI Historic"/>
          <w:color w:val="050505"/>
          <w:sz w:val="23"/>
          <w:szCs w:val="23"/>
          <w:lang w:val="en-US" w:eastAsia="uk-UA"/>
        </w:rPr>
        <w:t>week</w:t>
      </w:r>
      <w:r w:rsidRPr="003716C6">
        <w:rPr>
          <w:rFonts w:ascii="inherit" w:eastAsia="Times New Roman" w:hAnsi="inherit" w:cs="Segoe UI Historic"/>
          <w:color w:val="050505"/>
          <w:sz w:val="23"/>
          <w:szCs w:val="23"/>
          <w:lang w:val="en-US" w:eastAsia="uk-UA"/>
        </w:rPr>
        <w:t xml:space="preserve">. The event began with a joint prayer conducted by the Chief Rabbi of Ukraine and Kyiv Communities of Progressive Judaism of Ukraine </w:t>
      </w:r>
      <w:proofErr w:type="spellStart"/>
      <w:r w:rsidRPr="003716C6">
        <w:rPr>
          <w:rFonts w:ascii="inherit" w:eastAsia="Times New Roman" w:hAnsi="inherit" w:cs="Segoe UI Historic"/>
          <w:color w:val="050505"/>
          <w:sz w:val="23"/>
          <w:szCs w:val="23"/>
          <w:lang w:val="en-US" w:eastAsia="uk-UA"/>
        </w:rPr>
        <w:t>Oleksandr</w:t>
      </w:r>
      <w:proofErr w:type="spellEnd"/>
      <w:r w:rsidRPr="003716C6">
        <w:rPr>
          <w:rFonts w:ascii="inherit" w:eastAsia="Times New Roman" w:hAnsi="inherit" w:cs="Segoe UI Historic"/>
          <w:color w:val="050505"/>
          <w:sz w:val="23"/>
          <w:szCs w:val="23"/>
          <w:lang w:val="en-US" w:eastAsia="uk-UA"/>
        </w:rPr>
        <w:t xml:space="preserve"> </w:t>
      </w:r>
      <w:proofErr w:type="spellStart"/>
      <w:r w:rsidRPr="003716C6">
        <w:rPr>
          <w:rFonts w:ascii="inherit" w:eastAsia="Times New Roman" w:hAnsi="inherit" w:cs="Segoe UI Historic"/>
          <w:color w:val="050505"/>
          <w:sz w:val="23"/>
          <w:szCs w:val="23"/>
          <w:lang w:val="en-US" w:eastAsia="uk-UA"/>
        </w:rPr>
        <w:t>Dukhovny</w:t>
      </w:r>
      <w:proofErr w:type="spellEnd"/>
      <w:r w:rsidRPr="003716C6">
        <w:rPr>
          <w:rFonts w:ascii="inherit" w:eastAsia="Times New Roman" w:hAnsi="inherit" w:cs="Segoe UI Historic"/>
          <w:color w:val="050505"/>
          <w:sz w:val="23"/>
          <w:szCs w:val="23"/>
          <w:lang w:val="en-US" w:eastAsia="uk-UA"/>
        </w:rPr>
        <w:t>.</w:t>
      </w:r>
    </w:p>
    <w:p w:rsidR="000502B5" w:rsidRPr="003716C6"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p>
    <w:p w:rsidR="000502B5" w:rsidRPr="003716C6"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proofErr w:type="gramStart"/>
      <w:r w:rsidRPr="003716C6">
        <w:rPr>
          <w:rFonts w:ascii="inherit" w:eastAsia="Times New Roman" w:hAnsi="inherit" w:cs="Segoe UI Historic"/>
          <w:color w:val="050505"/>
          <w:sz w:val="23"/>
          <w:szCs w:val="23"/>
          <w:lang w:val="en-US" w:eastAsia="uk-UA"/>
        </w:rPr>
        <w:t>The moderator</w:t>
      </w:r>
      <w:r>
        <w:rPr>
          <w:rFonts w:ascii="inherit" w:eastAsia="Times New Roman" w:hAnsi="inherit" w:cs="Segoe UI Historic"/>
          <w:color w:val="050505"/>
          <w:sz w:val="23"/>
          <w:szCs w:val="23"/>
          <w:lang w:val="en-US" w:eastAsia="uk-UA"/>
        </w:rPr>
        <w:t xml:space="preserve"> of the</w:t>
      </w:r>
      <w:r w:rsidRPr="003716C6">
        <w:rPr>
          <w:rFonts w:ascii="inherit" w:eastAsia="Times New Roman" w:hAnsi="inherit" w:cs="Segoe UI Historic"/>
          <w:color w:val="050505"/>
          <w:sz w:val="23"/>
          <w:szCs w:val="23"/>
          <w:lang w:val="en-US" w:eastAsia="uk-UA"/>
        </w:rPr>
        <w:t xml:space="preserve"> press conference, Bishop of the Apostolic Orthodox Church </w:t>
      </w:r>
      <w:proofErr w:type="spellStart"/>
      <w:r w:rsidRPr="003716C6">
        <w:rPr>
          <w:rFonts w:ascii="inherit" w:eastAsia="Times New Roman" w:hAnsi="inherit" w:cs="Segoe UI Historic"/>
          <w:color w:val="050505"/>
          <w:sz w:val="23"/>
          <w:szCs w:val="23"/>
          <w:lang w:val="en-US" w:eastAsia="uk-UA"/>
        </w:rPr>
        <w:t>Serhiy</w:t>
      </w:r>
      <w:proofErr w:type="spellEnd"/>
      <w:r w:rsidRPr="003716C6">
        <w:rPr>
          <w:rFonts w:ascii="inherit" w:eastAsia="Times New Roman" w:hAnsi="inherit" w:cs="Segoe UI Historic"/>
          <w:color w:val="050505"/>
          <w:sz w:val="23"/>
          <w:szCs w:val="23"/>
          <w:lang w:val="en-US" w:eastAsia="uk-UA"/>
        </w:rPr>
        <w:t xml:space="preserve"> (</w:t>
      </w:r>
      <w:proofErr w:type="spellStart"/>
      <w:r w:rsidRPr="003716C6">
        <w:rPr>
          <w:rFonts w:ascii="inherit" w:eastAsia="Times New Roman" w:hAnsi="inherit" w:cs="Segoe UI Historic"/>
          <w:color w:val="050505"/>
          <w:sz w:val="23"/>
          <w:szCs w:val="23"/>
          <w:lang w:val="en-US" w:eastAsia="uk-UA"/>
        </w:rPr>
        <w:t>Vutyanov</w:t>
      </w:r>
      <w:proofErr w:type="spellEnd"/>
      <w:r w:rsidRPr="003716C6">
        <w:rPr>
          <w:rFonts w:ascii="inherit" w:eastAsia="Times New Roman" w:hAnsi="inherit" w:cs="Segoe UI Historic"/>
          <w:color w:val="050505"/>
          <w:sz w:val="23"/>
          <w:szCs w:val="23"/>
          <w:lang w:val="en-US" w:eastAsia="uk-UA"/>
        </w:rPr>
        <w:t xml:space="preserve">), </w:t>
      </w:r>
      <w:r>
        <w:rPr>
          <w:rFonts w:ascii="inherit" w:eastAsia="Times New Roman" w:hAnsi="inherit" w:cs="Segoe UI Historic"/>
          <w:color w:val="050505"/>
          <w:sz w:val="23"/>
          <w:szCs w:val="23"/>
          <w:lang w:val="en-US" w:eastAsia="uk-UA"/>
        </w:rPr>
        <w:t>resulted the activities</w:t>
      </w:r>
      <w:r w:rsidRPr="006022C6">
        <w:rPr>
          <w:rFonts w:ascii="inherit" w:eastAsia="Times New Roman" w:hAnsi="inherit" w:cs="Segoe UI Historic"/>
          <w:color w:val="050505"/>
          <w:sz w:val="23"/>
          <w:szCs w:val="23"/>
          <w:lang w:val="en-US" w:eastAsia="uk-UA"/>
        </w:rPr>
        <w:t xml:space="preserve"> </w:t>
      </w:r>
      <w:r w:rsidRPr="003716C6">
        <w:rPr>
          <w:rFonts w:ascii="inherit" w:eastAsia="Times New Roman" w:hAnsi="inherit" w:cs="Segoe UI Historic"/>
          <w:color w:val="050505"/>
          <w:sz w:val="23"/>
          <w:szCs w:val="23"/>
          <w:lang w:val="en-US" w:eastAsia="uk-UA"/>
        </w:rPr>
        <w:t>of the All-Ukrainian Council of Religious Associations (VRRO)</w:t>
      </w:r>
      <w:r>
        <w:rPr>
          <w:rFonts w:ascii="inherit" w:eastAsia="Times New Roman" w:hAnsi="inherit" w:cs="Segoe UI Historic"/>
          <w:color w:val="050505"/>
          <w:sz w:val="23"/>
          <w:szCs w:val="23"/>
          <w:lang w:val="en-US" w:eastAsia="uk-UA"/>
        </w:rPr>
        <w:t xml:space="preserve">:  </w:t>
      </w:r>
      <w:r w:rsidRPr="003716C6">
        <w:rPr>
          <w:rFonts w:ascii="inherit" w:eastAsia="Times New Roman" w:hAnsi="inherit" w:cs="Segoe UI Historic"/>
          <w:color w:val="050505"/>
          <w:sz w:val="23"/>
          <w:szCs w:val="23"/>
          <w:lang w:val="en-US" w:eastAsia="uk-UA"/>
        </w:rPr>
        <w:t xml:space="preserve">the </w:t>
      </w:r>
      <w:r>
        <w:rPr>
          <w:rFonts w:ascii="inherit" w:eastAsia="Times New Roman" w:hAnsi="inherit" w:cs="Segoe UI Historic"/>
          <w:color w:val="050505"/>
          <w:sz w:val="23"/>
          <w:szCs w:val="23"/>
          <w:lang w:val="en-US" w:eastAsia="uk-UA"/>
        </w:rPr>
        <w:t xml:space="preserve">VRRO </w:t>
      </w:r>
      <w:r w:rsidRPr="003716C6">
        <w:rPr>
          <w:rFonts w:ascii="inherit" w:eastAsia="Times New Roman" w:hAnsi="inherit" w:cs="Segoe UI Historic"/>
          <w:color w:val="050505"/>
          <w:sz w:val="23"/>
          <w:szCs w:val="23"/>
          <w:lang w:val="en-US" w:eastAsia="uk-UA"/>
        </w:rPr>
        <w:t xml:space="preserve">participation in the presentation of the Ukrainian-Azerbaijani Multicultural Center, </w:t>
      </w:r>
      <w:proofErr w:type="spellStart"/>
      <w:r>
        <w:rPr>
          <w:rFonts w:ascii="inherit" w:eastAsia="Times New Roman" w:hAnsi="inherit" w:cs="Segoe UI Historic"/>
          <w:color w:val="050505"/>
          <w:sz w:val="23"/>
          <w:szCs w:val="23"/>
          <w:lang w:val="en-US" w:eastAsia="uk-UA"/>
        </w:rPr>
        <w:t>visitings</w:t>
      </w:r>
      <w:proofErr w:type="spellEnd"/>
      <w:r w:rsidRPr="003716C6">
        <w:rPr>
          <w:rFonts w:ascii="inherit" w:eastAsia="Times New Roman" w:hAnsi="inherit" w:cs="Segoe UI Historic"/>
          <w:color w:val="050505"/>
          <w:sz w:val="23"/>
          <w:szCs w:val="23"/>
          <w:lang w:val="en-US" w:eastAsia="uk-UA"/>
        </w:rPr>
        <w:t xml:space="preserve"> of different communities, </w:t>
      </w:r>
      <w:r>
        <w:rPr>
          <w:rFonts w:ascii="inherit" w:eastAsia="Times New Roman" w:hAnsi="inherit" w:cs="Segoe UI Historic"/>
          <w:color w:val="050505"/>
          <w:sz w:val="23"/>
          <w:szCs w:val="23"/>
          <w:lang w:val="en-US" w:eastAsia="uk-UA"/>
        </w:rPr>
        <w:t>research project “</w:t>
      </w:r>
      <w:r w:rsidRPr="003716C6">
        <w:rPr>
          <w:rFonts w:ascii="inherit" w:eastAsia="Times New Roman" w:hAnsi="inherit" w:cs="Segoe UI Historic"/>
          <w:color w:val="050505"/>
          <w:sz w:val="23"/>
          <w:szCs w:val="23"/>
          <w:lang w:val="en-US" w:eastAsia="uk-UA"/>
        </w:rPr>
        <w:t>Religious minorities of Ukraine and state-confessional relations "</w:t>
      </w:r>
      <w:r>
        <w:rPr>
          <w:rFonts w:ascii="inherit" w:eastAsia="Times New Roman" w:hAnsi="inherit" w:cs="Segoe UI Historic"/>
          <w:color w:val="050505"/>
          <w:sz w:val="23"/>
          <w:szCs w:val="23"/>
          <w:lang w:val="en-US" w:eastAsia="uk-UA"/>
        </w:rPr>
        <w:t>,</w:t>
      </w:r>
      <w:r w:rsidRPr="003716C6">
        <w:rPr>
          <w:rFonts w:ascii="inherit" w:eastAsia="Times New Roman" w:hAnsi="inherit" w:cs="Segoe UI Historic"/>
          <w:color w:val="050505"/>
          <w:sz w:val="23"/>
          <w:szCs w:val="23"/>
          <w:lang w:val="en-US" w:eastAsia="uk-UA"/>
        </w:rPr>
        <w:t xml:space="preserve"> meetings of representatives of VRRO communities with </w:t>
      </w:r>
      <w:r>
        <w:rPr>
          <w:rFonts w:ascii="inherit" w:eastAsia="Times New Roman" w:hAnsi="inherit" w:cs="Segoe UI Historic"/>
          <w:color w:val="050505"/>
          <w:sz w:val="23"/>
          <w:szCs w:val="23"/>
          <w:lang w:val="en-US" w:eastAsia="uk-UA"/>
        </w:rPr>
        <w:t>the s</w:t>
      </w:r>
      <w:r w:rsidRPr="003716C6">
        <w:rPr>
          <w:rFonts w:ascii="inherit" w:eastAsia="Times New Roman" w:hAnsi="inherit" w:cs="Segoe UI Historic"/>
          <w:color w:val="050505"/>
          <w:sz w:val="23"/>
          <w:szCs w:val="23"/>
          <w:lang w:val="en-US" w:eastAsia="uk-UA"/>
        </w:rPr>
        <w:t>tudents of Ukrainian secular universities and theological seminaries and academies.</w:t>
      </w:r>
      <w:proofErr w:type="gramEnd"/>
    </w:p>
    <w:p w:rsidR="000502B5" w:rsidRPr="003716C6"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p>
    <w:p w:rsidR="000502B5"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r w:rsidRPr="003716C6">
        <w:rPr>
          <w:rFonts w:ascii="inherit" w:eastAsia="Times New Roman" w:hAnsi="inherit" w:cs="Segoe UI Historic"/>
          <w:color w:val="050505"/>
          <w:sz w:val="23"/>
          <w:szCs w:val="23"/>
          <w:lang w:val="en-US" w:eastAsia="uk-UA"/>
        </w:rPr>
        <w:t>Within the W</w:t>
      </w:r>
      <w:r>
        <w:rPr>
          <w:rFonts w:ascii="inherit" w:eastAsia="Times New Roman" w:hAnsi="inherit" w:cs="Segoe UI Historic"/>
          <w:color w:val="050505"/>
          <w:sz w:val="23"/>
          <w:szCs w:val="23"/>
          <w:lang w:val="en-US" w:eastAsia="uk-UA"/>
        </w:rPr>
        <w:t>IHW</w:t>
      </w:r>
      <w:r w:rsidRPr="003716C6">
        <w:rPr>
          <w:rFonts w:ascii="inherit" w:eastAsia="Times New Roman" w:hAnsi="inherit" w:cs="Segoe UI Historic"/>
          <w:color w:val="050505"/>
          <w:sz w:val="23"/>
          <w:szCs w:val="23"/>
          <w:lang w:val="en-US" w:eastAsia="uk-UA"/>
        </w:rPr>
        <w:t xml:space="preserve"> </w:t>
      </w:r>
      <w:proofErr w:type="gramStart"/>
      <w:r w:rsidRPr="003716C6">
        <w:rPr>
          <w:rFonts w:ascii="inherit" w:eastAsia="Times New Roman" w:hAnsi="inherit" w:cs="Segoe UI Historic"/>
          <w:color w:val="050505"/>
          <w:sz w:val="23"/>
          <w:szCs w:val="23"/>
          <w:lang w:val="en-US" w:eastAsia="uk-UA"/>
        </w:rPr>
        <w:t>framework</w:t>
      </w:r>
      <w:proofErr w:type="gramEnd"/>
      <w:r w:rsidRPr="003716C6">
        <w:rPr>
          <w:rFonts w:ascii="inherit" w:eastAsia="Times New Roman" w:hAnsi="inherit" w:cs="Segoe UI Historic"/>
          <w:color w:val="050505"/>
          <w:sz w:val="23"/>
          <w:szCs w:val="23"/>
          <w:lang w:val="en-US" w:eastAsia="uk-UA"/>
        </w:rPr>
        <w:t xml:space="preserve"> the VRRO is planning many events for </w:t>
      </w:r>
      <w:r>
        <w:rPr>
          <w:rFonts w:ascii="inherit" w:eastAsia="Times New Roman" w:hAnsi="inherit" w:cs="Segoe UI Historic"/>
          <w:color w:val="050505"/>
          <w:sz w:val="23"/>
          <w:szCs w:val="23"/>
          <w:lang w:val="en-US" w:eastAsia="uk-UA"/>
        </w:rPr>
        <w:t>2022</w:t>
      </w:r>
      <w:r w:rsidRPr="003716C6">
        <w:rPr>
          <w:rFonts w:ascii="inherit" w:eastAsia="Times New Roman" w:hAnsi="inherit" w:cs="Segoe UI Historic"/>
          <w:color w:val="050505"/>
          <w:sz w:val="23"/>
          <w:szCs w:val="23"/>
          <w:lang w:val="en-US" w:eastAsia="uk-UA"/>
        </w:rPr>
        <w:t xml:space="preserve">. In particular, lectures dedicated to the 300th anniversary of the birth of Ukrainian philosopher </w:t>
      </w:r>
      <w:proofErr w:type="spellStart"/>
      <w:r w:rsidRPr="003716C6">
        <w:rPr>
          <w:rFonts w:ascii="inherit" w:eastAsia="Times New Roman" w:hAnsi="inherit" w:cs="Segoe UI Historic"/>
          <w:color w:val="050505"/>
          <w:sz w:val="23"/>
          <w:szCs w:val="23"/>
          <w:lang w:val="en-US" w:eastAsia="uk-UA"/>
        </w:rPr>
        <w:t>Hryhoriy</w:t>
      </w:r>
      <w:proofErr w:type="spellEnd"/>
      <w:r w:rsidRPr="003716C6">
        <w:rPr>
          <w:rFonts w:ascii="inherit" w:eastAsia="Times New Roman" w:hAnsi="inherit" w:cs="Segoe UI Historic"/>
          <w:color w:val="050505"/>
          <w:sz w:val="23"/>
          <w:szCs w:val="23"/>
          <w:lang w:val="en-US" w:eastAsia="uk-UA"/>
        </w:rPr>
        <w:t xml:space="preserve"> </w:t>
      </w:r>
      <w:proofErr w:type="spellStart"/>
      <w:r w:rsidRPr="003716C6">
        <w:rPr>
          <w:rFonts w:ascii="inherit" w:eastAsia="Times New Roman" w:hAnsi="inherit" w:cs="Segoe UI Historic"/>
          <w:color w:val="050505"/>
          <w:sz w:val="23"/>
          <w:szCs w:val="23"/>
          <w:lang w:val="en-US" w:eastAsia="uk-UA"/>
        </w:rPr>
        <w:t>Skovoroda</w:t>
      </w:r>
      <w:proofErr w:type="spellEnd"/>
      <w:r w:rsidRPr="003716C6">
        <w:rPr>
          <w:rFonts w:ascii="inherit" w:eastAsia="Times New Roman" w:hAnsi="inherit" w:cs="Segoe UI Historic"/>
          <w:color w:val="050505"/>
          <w:sz w:val="23"/>
          <w:szCs w:val="23"/>
          <w:lang w:val="en-US" w:eastAsia="uk-UA"/>
        </w:rPr>
        <w:t xml:space="preserve"> from Metropolitan of the Apostolic Orthodox Church Viktor </w:t>
      </w:r>
      <w:proofErr w:type="spellStart"/>
      <w:r w:rsidRPr="003716C6">
        <w:rPr>
          <w:rFonts w:ascii="inherit" w:eastAsia="Times New Roman" w:hAnsi="inherit" w:cs="Segoe UI Historic"/>
          <w:color w:val="050505"/>
          <w:sz w:val="23"/>
          <w:szCs w:val="23"/>
          <w:lang w:val="en-US" w:eastAsia="uk-UA"/>
        </w:rPr>
        <w:t>Veryaskin</w:t>
      </w:r>
      <w:proofErr w:type="spellEnd"/>
      <w:r w:rsidRPr="003716C6">
        <w:rPr>
          <w:rFonts w:ascii="inherit" w:eastAsia="Times New Roman" w:hAnsi="inherit" w:cs="Segoe UI Historic"/>
          <w:color w:val="050505"/>
          <w:sz w:val="23"/>
          <w:szCs w:val="23"/>
          <w:lang w:val="en-US" w:eastAsia="uk-UA"/>
        </w:rPr>
        <w:t xml:space="preserve">, a series of online lectures offered by </w:t>
      </w:r>
      <w:proofErr w:type="spellStart"/>
      <w:r w:rsidRPr="003716C6">
        <w:rPr>
          <w:rFonts w:ascii="inherit" w:eastAsia="Times New Roman" w:hAnsi="inherit" w:cs="Segoe UI Historic"/>
          <w:color w:val="050505"/>
          <w:sz w:val="23"/>
          <w:szCs w:val="23"/>
          <w:lang w:val="en-US" w:eastAsia="uk-UA"/>
        </w:rPr>
        <w:t>Rebbe</w:t>
      </w:r>
      <w:proofErr w:type="spellEnd"/>
      <w:r w:rsidRPr="003716C6">
        <w:rPr>
          <w:rFonts w:ascii="inherit" w:eastAsia="Times New Roman" w:hAnsi="inherit" w:cs="Segoe UI Historic"/>
          <w:color w:val="050505"/>
          <w:sz w:val="23"/>
          <w:szCs w:val="23"/>
          <w:lang w:val="en-US" w:eastAsia="uk-UA"/>
        </w:rPr>
        <w:t xml:space="preserve"> </w:t>
      </w:r>
      <w:proofErr w:type="spellStart"/>
      <w:r w:rsidRPr="003716C6">
        <w:rPr>
          <w:rFonts w:ascii="inherit" w:eastAsia="Times New Roman" w:hAnsi="inherit" w:cs="Segoe UI Historic"/>
          <w:color w:val="050505"/>
          <w:sz w:val="23"/>
          <w:szCs w:val="23"/>
          <w:lang w:val="en-US" w:eastAsia="uk-UA"/>
        </w:rPr>
        <w:t>Oleksandr</w:t>
      </w:r>
      <w:proofErr w:type="spellEnd"/>
      <w:r w:rsidRPr="003716C6">
        <w:rPr>
          <w:rFonts w:ascii="inherit" w:eastAsia="Times New Roman" w:hAnsi="inherit" w:cs="Segoe UI Historic"/>
          <w:color w:val="050505"/>
          <w:sz w:val="23"/>
          <w:szCs w:val="23"/>
          <w:lang w:val="en-US" w:eastAsia="uk-UA"/>
        </w:rPr>
        <w:t xml:space="preserve"> </w:t>
      </w:r>
      <w:proofErr w:type="spellStart"/>
      <w:r w:rsidRPr="003716C6">
        <w:rPr>
          <w:rFonts w:ascii="inherit" w:eastAsia="Times New Roman" w:hAnsi="inherit" w:cs="Segoe UI Historic"/>
          <w:color w:val="050505"/>
          <w:sz w:val="23"/>
          <w:szCs w:val="23"/>
          <w:lang w:val="en-US" w:eastAsia="uk-UA"/>
        </w:rPr>
        <w:t>Dukhovny</w:t>
      </w:r>
      <w:proofErr w:type="spellEnd"/>
      <w:r w:rsidRPr="003716C6">
        <w:rPr>
          <w:rFonts w:ascii="inherit" w:eastAsia="Times New Roman" w:hAnsi="inherit" w:cs="Segoe UI Historic"/>
          <w:color w:val="050505"/>
          <w:sz w:val="23"/>
          <w:szCs w:val="23"/>
          <w:lang w:val="en-US" w:eastAsia="uk-UA"/>
        </w:rPr>
        <w:t xml:space="preserve"> and online classes by representatives of the Theosophical Society. </w:t>
      </w:r>
      <w:proofErr w:type="gramStart"/>
      <w:r w:rsidRPr="003716C6">
        <w:rPr>
          <w:rFonts w:ascii="inherit" w:eastAsia="Times New Roman" w:hAnsi="inherit" w:cs="Segoe UI Historic"/>
          <w:color w:val="050505"/>
          <w:sz w:val="23"/>
          <w:szCs w:val="23"/>
          <w:lang w:val="en-US" w:eastAsia="uk-UA"/>
        </w:rPr>
        <w:t>And</w:t>
      </w:r>
      <w:proofErr w:type="gramEnd"/>
      <w:r w:rsidRPr="003716C6">
        <w:rPr>
          <w:rFonts w:ascii="inherit" w:eastAsia="Times New Roman" w:hAnsi="inherit" w:cs="Segoe UI Historic"/>
          <w:color w:val="050505"/>
          <w:sz w:val="23"/>
          <w:szCs w:val="23"/>
          <w:lang w:val="en-US" w:eastAsia="uk-UA"/>
        </w:rPr>
        <w:t xml:space="preserve"> the continuation of the exhibition of photographs "Sacred Buildings of the World" and new events in the work of the World Parliament of Religions.</w:t>
      </w:r>
    </w:p>
    <w:p w:rsidR="000502B5" w:rsidRPr="003716C6"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p>
    <w:p w:rsidR="000502B5"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r w:rsidRPr="003716C6">
        <w:rPr>
          <w:rFonts w:ascii="inherit" w:eastAsia="Times New Roman" w:hAnsi="inherit" w:cs="Segoe UI Historic"/>
          <w:color w:val="050505"/>
          <w:sz w:val="23"/>
          <w:szCs w:val="23"/>
          <w:lang w:val="en-US" w:eastAsia="uk-UA"/>
        </w:rPr>
        <w:t xml:space="preserve">Vice-President of the Ukrainian Association of </w:t>
      </w:r>
      <w:r>
        <w:rPr>
          <w:rFonts w:ascii="inherit" w:eastAsia="Times New Roman" w:hAnsi="inherit" w:cs="Segoe UI Historic"/>
          <w:color w:val="050505"/>
          <w:sz w:val="23"/>
          <w:szCs w:val="23"/>
          <w:lang w:val="en-US" w:eastAsia="uk-UA"/>
        </w:rPr>
        <w:t xml:space="preserve">Researchers of </w:t>
      </w:r>
      <w:r w:rsidRPr="003716C6">
        <w:rPr>
          <w:rFonts w:ascii="inherit" w:eastAsia="Times New Roman" w:hAnsi="inherit" w:cs="Segoe UI Historic"/>
          <w:color w:val="050505"/>
          <w:sz w:val="23"/>
          <w:szCs w:val="23"/>
          <w:lang w:val="en-US" w:eastAsia="uk-UA"/>
        </w:rPr>
        <w:t>Religio</w:t>
      </w:r>
      <w:r>
        <w:rPr>
          <w:rFonts w:ascii="inherit" w:eastAsia="Times New Roman" w:hAnsi="inherit" w:cs="Segoe UI Historic"/>
          <w:color w:val="050505"/>
          <w:sz w:val="23"/>
          <w:szCs w:val="23"/>
          <w:lang w:val="en-US" w:eastAsia="uk-UA"/>
        </w:rPr>
        <w:t>n</w:t>
      </w:r>
      <w:r w:rsidRPr="003716C6">
        <w:rPr>
          <w:rFonts w:ascii="inherit" w:eastAsia="Times New Roman" w:hAnsi="inherit" w:cs="Segoe UI Historic"/>
          <w:color w:val="050505"/>
          <w:sz w:val="23"/>
          <w:szCs w:val="23"/>
          <w:lang w:val="en-US" w:eastAsia="uk-UA"/>
        </w:rPr>
        <w:t xml:space="preserve"> (UAR</w:t>
      </w:r>
      <w:r>
        <w:rPr>
          <w:rFonts w:ascii="inherit" w:eastAsia="Times New Roman" w:hAnsi="inherit" w:cs="Segoe UI Historic"/>
          <w:color w:val="050505"/>
          <w:sz w:val="23"/>
          <w:szCs w:val="23"/>
          <w:lang w:val="en-US" w:eastAsia="uk-UA"/>
        </w:rPr>
        <w:t>R</w:t>
      </w:r>
      <w:r w:rsidRPr="003716C6">
        <w:rPr>
          <w:rFonts w:ascii="inherit" w:eastAsia="Times New Roman" w:hAnsi="inherit" w:cs="Segoe UI Historic"/>
          <w:color w:val="050505"/>
          <w:sz w:val="23"/>
          <w:szCs w:val="23"/>
          <w:lang w:val="en-US" w:eastAsia="uk-UA"/>
        </w:rPr>
        <w:t xml:space="preserve">) </w:t>
      </w:r>
      <w:proofErr w:type="spellStart"/>
      <w:r w:rsidRPr="003716C6">
        <w:rPr>
          <w:rFonts w:ascii="inherit" w:eastAsia="Times New Roman" w:hAnsi="inherit" w:cs="Segoe UI Historic"/>
          <w:color w:val="050505"/>
          <w:sz w:val="23"/>
          <w:szCs w:val="23"/>
          <w:lang w:val="en-US" w:eastAsia="uk-UA"/>
        </w:rPr>
        <w:t>L</w:t>
      </w:r>
      <w:r>
        <w:rPr>
          <w:rFonts w:ascii="inherit" w:eastAsia="Times New Roman" w:hAnsi="inherit" w:cs="Segoe UI Historic"/>
          <w:color w:val="050505"/>
          <w:sz w:val="23"/>
          <w:szCs w:val="23"/>
          <w:lang w:val="en-US" w:eastAsia="uk-UA"/>
        </w:rPr>
        <w:t>i</w:t>
      </w:r>
      <w:r w:rsidRPr="003716C6">
        <w:rPr>
          <w:rFonts w:ascii="inherit" w:eastAsia="Times New Roman" w:hAnsi="inherit" w:cs="Segoe UI Historic"/>
          <w:color w:val="050505"/>
          <w:sz w:val="23"/>
          <w:szCs w:val="23"/>
          <w:lang w:val="en-US" w:eastAsia="uk-UA"/>
        </w:rPr>
        <w:t>udmyla</w:t>
      </w:r>
      <w:proofErr w:type="spellEnd"/>
      <w:r w:rsidRPr="003716C6">
        <w:rPr>
          <w:rFonts w:ascii="inherit" w:eastAsia="Times New Roman" w:hAnsi="inherit" w:cs="Segoe UI Historic"/>
          <w:color w:val="050505"/>
          <w:sz w:val="23"/>
          <w:szCs w:val="23"/>
          <w:lang w:val="en-US" w:eastAsia="uk-UA"/>
        </w:rPr>
        <w:t xml:space="preserve"> </w:t>
      </w:r>
      <w:proofErr w:type="spellStart"/>
      <w:r w:rsidRPr="003716C6">
        <w:rPr>
          <w:rFonts w:ascii="inherit" w:eastAsia="Times New Roman" w:hAnsi="inherit" w:cs="Segoe UI Historic"/>
          <w:color w:val="050505"/>
          <w:sz w:val="23"/>
          <w:szCs w:val="23"/>
          <w:lang w:val="en-US" w:eastAsia="uk-UA"/>
        </w:rPr>
        <w:t>F</w:t>
      </w:r>
      <w:r>
        <w:rPr>
          <w:rFonts w:ascii="inherit" w:eastAsia="Times New Roman" w:hAnsi="inherit" w:cs="Segoe UI Historic"/>
          <w:color w:val="050505"/>
          <w:sz w:val="23"/>
          <w:szCs w:val="23"/>
          <w:lang w:val="en-US" w:eastAsia="uk-UA"/>
        </w:rPr>
        <w:t>yly</w:t>
      </w:r>
      <w:r w:rsidRPr="003716C6">
        <w:rPr>
          <w:rFonts w:ascii="inherit" w:eastAsia="Times New Roman" w:hAnsi="inherit" w:cs="Segoe UI Historic"/>
          <w:color w:val="050505"/>
          <w:sz w:val="23"/>
          <w:szCs w:val="23"/>
          <w:lang w:val="en-US" w:eastAsia="uk-UA"/>
        </w:rPr>
        <w:t>povych</w:t>
      </w:r>
      <w:proofErr w:type="spellEnd"/>
      <w:r w:rsidRPr="003716C6">
        <w:rPr>
          <w:rFonts w:ascii="inherit" w:eastAsia="Times New Roman" w:hAnsi="inherit" w:cs="Segoe UI Historic"/>
          <w:color w:val="050505"/>
          <w:sz w:val="23"/>
          <w:szCs w:val="23"/>
          <w:lang w:val="en-US" w:eastAsia="uk-UA"/>
        </w:rPr>
        <w:t xml:space="preserve"> reminded that the World Week of Interreligious Harmony </w:t>
      </w:r>
      <w:proofErr w:type="gramStart"/>
      <w:r w:rsidRPr="003716C6">
        <w:rPr>
          <w:rFonts w:ascii="inherit" w:eastAsia="Times New Roman" w:hAnsi="inherit" w:cs="Segoe UI Historic"/>
          <w:color w:val="050505"/>
          <w:sz w:val="23"/>
          <w:szCs w:val="23"/>
          <w:lang w:val="en-US" w:eastAsia="uk-UA"/>
        </w:rPr>
        <w:t>was introduced</w:t>
      </w:r>
      <w:proofErr w:type="gramEnd"/>
      <w:r w:rsidRPr="003716C6">
        <w:rPr>
          <w:rFonts w:ascii="inherit" w:eastAsia="Times New Roman" w:hAnsi="inherit" w:cs="Segoe UI Historic"/>
          <w:color w:val="050505"/>
          <w:sz w:val="23"/>
          <w:szCs w:val="23"/>
          <w:lang w:val="en-US" w:eastAsia="uk-UA"/>
        </w:rPr>
        <w:t xml:space="preserve"> 10 years ago at the initiative of the UN. </w:t>
      </w:r>
      <w:r>
        <w:rPr>
          <w:rFonts w:ascii="inherit" w:eastAsia="Times New Roman" w:hAnsi="inherit" w:cs="Segoe UI Historic"/>
          <w:color w:val="050505"/>
          <w:sz w:val="23"/>
          <w:szCs w:val="23"/>
          <w:lang w:val="en-US" w:eastAsia="uk-UA"/>
        </w:rPr>
        <w:t>Professor</w:t>
      </w:r>
      <w:r w:rsidRPr="003716C6">
        <w:rPr>
          <w:rFonts w:ascii="inherit" w:eastAsia="Times New Roman" w:hAnsi="inherit" w:cs="Segoe UI Historic"/>
          <w:color w:val="050505"/>
          <w:sz w:val="23"/>
          <w:szCs w:val="23"/>
          <w:lang w:val="en-US" w:eastAsia="uk-UA"/>
        </w:rPr>
        <w:t xml:space="preserve"> noted that Ukraine is already part of the W</w:t>
      </w:r>
      <w:r>
        <w:rPr>
          <w:rFonts w:ascii="inherit" w:eastAsia="Times New Roman" w:hAnsi="inherit" w:cs="Segoe UI Historic"/>
          <w:color w:val="050505"/>
          <w:sz w:val="23"/>
          <w:szCs w:val="23"/>
          <w:lang w:val="en-US" w:eastAsia="uk-UA"/>
        </w:rPr>
        <w:t>IHW</w:t>
      </w:r>
      <w:r w:rsidRPr="003716C6">
        <w:rPr>
          <w:rFonts w:ascii="inherit" w:eastAsia="Times New Roman" w:hAnsi="inherit" w:cs="Segoe UI Historic"/>
          <w:color w:val="050505"/>
          <w:sz w:val="23"/>
          <w:szCs w:val="23"/>
          <w:lang w:val="en-US" w:eastAsia="uk-UA"/>
        </w:rPr>
        <w:t xml:space="preserve">. This year it lasts from January 29 to February 28 - a whole month. To date, 346 different events </w:t>
      </w:r>
      <w:proofErr w:type="gramStart"/>
      <w:r w:rsidRPr="003716C6">
        <w:rPr>
          <w:rFonts w:ascii="inherit" w:eastAsia="Times New Roman" w:hAnsi="inherit" w:cs="Segoe UI Historic"/>
          <w:color w:val="050505"/>
          <w:sz w:val="23"/>
          <w:szCs w:val="23"/>
          <w:lang w:val="en-US" w:eastAsia="uk-UA"/>
        </w:rPr>
        <w:t>are planned</w:t>
      </w:r>
      <w:proofErr w:type="gramEnd"/>
      <w:r w:rsidRPr="003716C6">
        <w:rPr>
          <w:rFonts w:ascii="inherit" w:eastAsia="Times New Roman" w:hAnsi="inherit" w:cs="Segoe UI Historic"/>
          <w:color w:val="050505"/>
          <w:sz w:val="23"/>
          <w:szCs w:val="23"/>
          <w:lang w:val="en-US" w:eastAsia="uk-UA"/>
        </w:rPr>
        <w:t xml:space="preserve"> around the world.</w:t>
      </w:r>
    </w:p>
    <w:p w:rsidR="000502B5" w:rsidRPr="003716C6"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p>
    <w:p w:rsidR="000502B5"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r w:rsidRPr="003716C6">
        <w:rPr>
          <w:rFonts w:ascii="inherit" w:eastAsia="Times New Roman" w:hAnsi="inherit" w:cs="Segoe UI Historic"/>
          <w:color w:val="050505"/>
          <w:sz w:val="23"/>
          <w:szCs w:val="23"/>
          <w:lang w:val="en-US" w:eastAsia="uk-UA"/>
        </w:rPr>
        <w:t xml:space="preserve">"When there is unity and understanding between very different communities, it inspires other communities to seek unity," said </w:t>
      </w:r>
      <w:proofErr w:type="spellStart"/>
      <w:r w:rsidRPr="003716C6">
        <w:rPr>
          <w:rFonts w:ascii="inherit" w:eastAsia="Times New Roman" w:hAnsi="inherit" w:cs="Segoe UI Historic"/>
          <w:color w:val="050505"/>
          <w:sz w:val="23"/>
          <w:szCs w:val="23"/>
          <w:lang w:val="en-US" w:eastAsia="uk-UA"/>
        </w:rPr>
        <w:t>Vyacheslav</w:t>
      </w:r>
      <w:proofErr w:type="spellEnd"/>
      <w:r w:rsidRPr="003716C6">
        <w:rPr>
          <w:rFonts w:ascii="inherit" w:eastAsia="Times New Roman" w:hAnsi="inherit" w:cs="Segoe UI Historic"/>
          <w:color w:val="050505"/>
          <w:sz w:val="23"/>
          <w:szCs w:val="23"/>
          <w:lang w:val="en-US" w:eastAsia="uk-UA"/>
        </w:rPr>
        <w:t xml:space="preserve"> </w:t>
      </w:r>
      <w:proofErr w:type="spellStart"/>
      <w:r w:rsidRPr="003716C6">
        <w:rPr>
          <w:rFonts w:ascii="inherit" w:eastAsia="Times New Roman" w:hAnsi="inherit" w:cs="Segoe UI Historic"/>
          <w:color w:val="050505"/>
          <w:sz w:val="23"/>
          <w:szCs w:val="23"/>
          <w:lang w:val="en-US" w:eastAsia="uk-UA"/>
        </w:rPr>
        <w:t>Gorshkov</w:t>
      </w:r>
      <w:proofErr w:type="spellEnd"/>
      <w:r w:rsidRPr="003716C6">
        <w:rPr>
          <w:rFonts w:ascii="inherit" w:eastAsia="Times New Roman" w:hAnsi="inherit" w:cs="Segoe UI Historic"/>
          <w:color w:val="050505"/>
          <w:sz w:val="23"/>
          <w:szCs w:val="23"/>
          <w:lang w:val="en-US" w:eastAsia="uk-UA"/>
        </w:rPr>
        <w:t xml:space="preserve">, coordinator </w:t>
      </w:r>
      <w:proofErr w:type="gramStart"/>
      <w:r w:rsidRPr="003716C6">
        <w:rPr>
          <w:rFonts w:ascii="inherit" w:eastAsia="Times New Roman" w:hAnsi="inherit" w:cs="Segoe UI Historic"/>
          <w:color w:val="050505"/>
          <w:sz w:val="23"/>
          <w:szCs w:val="23"/>
          <w:lang w:val="en-US" w:eastAsia="uk-UA"/>
        </w:rPr>
        <w:t xml:space="preserve">for </w:t>
      </w:r>
      <w:r>
        <w:rPr>
          <w:rFonts w:ascii="inherit" w:eastAsia="Times New Roman" w:hAnsi="inherit" w:cs="Segoe UI Historic"/>
          <w:color w:val="050505"/>
          <w:sz w:val="23"/>
          <w:szCs w:val="23"/>
          <w:lang w:val="en-US" w:eastAsia="uk-UA"/>
        </w:rPr>
        <w:t xml:space="preserve">communication with </w:t>
      </w:r>
      <w:r w:rsidRPr="003716C6">
        <w:rPr>
          <w:rFonts w:ascii="inherit" w:eastAsia="Times New Roman" w:hAnsi="inherit" w:cs="Segoe UI Historic"/>
          <w:color w:val="050505"/>
          <w:sz w:val="23"/>
          <w:szCs w:val="23"/>
          <w:lang w:val="en-US" w:eastAsia="uk-UA"/>
        </w:rPr>
        <w:t>religious communities</w:t>
      </w:r>
      <w:r>
        <w:rPr>
          <w:rFonts w:ascii="inherit" w:eastAsia="Times New Roman" w:hAnsi="inherit" w:cs="Segoe UI Historic"/>
          <w:color w:val="050505"/>
          <w:sz w:val="23"/>
          <w:szCs w:val="23"/>
          <w:lang w:val="en-US" w:eastAsia="uk-UA"/>
        </w:rPr>
        <w:t xml:space="preserve"> at State service on Religious affairs</w:t>
      </w:r>
      <w:proofErr w:type="gramEnd"/>
      <w:r w:rsidRPr="003716C6">
        <w:rPr>
          <w:rFonts w:ascii="inherit" w:eastAsia="Times New Roman" w:hAnsi="inherit" w:cs="Segoe UI Historic"/>
          <w:color w:val="050505"/>
          <w:sz w:val="23"/>
          <w:szCs w:val="23"/>
          <w:lang w:val="en-US" w:eastAsia="uk-UA"/>
        </w:rPr>
        <w:t xml:space="preserve">. He stressed that in Ukraine, despite a </w:t>
      </w:r>
      <w:proofErr w:type="gramStart"/>
      <w:r w:rsidRPr="003716C6">
        <w:rPr>
          <w:rFonts w:ascii="inherit" w:eastAsia="Times New Roman" w:hAnsi="inherit" w:cs="Segoe UI Historic"/>
          <w:color w:val="050505"/>
          <w:sz w:val="23"/>
          <w:szCs w:val="23"/>
          <w:lang w:val="en-US" w:eastAsia="uk-UA"/>
        </w:rPr>
        <w:t>fairly strong</w:t>
      </w:r>
      <w:proofErr w:type="gramEnd"/>
      <w:r w:rsidRPr="003716C6">
        <w:rPr>
          <w:rFonts w:ascii="inherit" w:eastAsia="Times New Roman" w:hAnsi="inherit" w:cs="Segoe UI Historic"/>
          <w:color w:val="050505"/>
          <w:sz w:val="23"/>
          <w:szCs w:val="23"/>
          <w:lang w:val="en-US" w:eastAsia="uk-UA"/>
        </w:rPr>
        <w:t xml:space="preserve"> tradition of religious tolerance, it is necessary to build harmonious interfaith and interfaith relations. Therefore, with the support of the State Service, a number of bright projects </w:t>
      </w:r>
      <w:proofErr w:type="gramStart"/>
      <w:r w:rsidRPr="003716C6">
        <w:rPr>
          <w:rFonts w:ascii="inherit" w:eastAsia="Times New Roman" w:hAnsi="inherit" w:cs="Segoe UI Historic"/>
          <w:color w:val="050505"/>
          <w:sz w:val="23"/>
          <w:szCs w:val="23"/>
          <w:lang w:val="en-US" w:eastAsia="uk-UA"/>
        </w:rPr>
        <w:t>are being implemented</w:t>
      </w:r>
      <w:proofErr w:type="gramEnd"/>
      <w:r w:rsidRPr="003716C6">
        <w:rPr>
          <w:rFonts w:ascii="inherit" w:eastAsia="Times New Roman" w:hAnsi="inherit" w:cs="Segoe UI Historic"/>
          <w:color w:val="050505"/>
          <w:sz w:val="23"/>
          <w:szCs w:val="23"/>
          <w:lang w:val="en-US" w:eastAsia="uk-UA"/>
        </w:rPr>
        <w:t>, and positive experience of interreligious cooperation is being disseminated.</w:t>
      </w:r>
    </w:p>
    <w:p w:rsidR="000502B5" w:rsidRPr="003716C6"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p>
    <w:p w:rsidR="000502B5"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r w:rsidRPr="003716C6">
        <w:rPr>
          <w:rFonts w:ascii="inherit" w:eastAsia="Times New Roman" w:hAnsi="inherit" w:cs="Segoe UI Historic"/>
          <w:color w:val="050505"/>
          <w:sz w:val="23"/>
          <w:szCs w:val="23"/>
          <w:lang w:val="en-US" w:eastAsia="uk-UA"/>
        </w:rPr>
        <w:t>Mufti of the Spiritual Administration of Muslims of Ukraine "</w:t>
      </w:r>
      <w:proofErr w:type="spellStart"/>
      <w:r w:rsidRPr="003716C6">
        <w:rPr>
          <w:rFonts w:ascii="inherit" w:eastAsia="Times New Roman" w:hAnsi="inherit" w:cs="Segoe UI Historic"/>
          <w:color w:val="050505"/>
          <w:sz w:val="23"/>
          <w:szCs w:val="23"/>
          <w:lang w:val="en-US" w:eastAsia="uk-UA"/>
        </w:rPr>
        <w:t>Umma</w:t>
      </w:r>
      <w:proofErr w:type="spellEnd"/>
      <w:r w:rsidRPr="003716C6">
        <w:rPr>
          <w:rFonts w:ascii="inherit" w:eastAsia="Times New Roman" w:hAnsi="inherit" w:cs="Segoe UI Historic"/>
          <w:color w:val="050505"/>
          <w:sz w:val="23"/>
          <w:szCs w:val="23"/>
          <w:lang w:val="en-US" w:eastAsia="uk-UA"/>
        </w:rPr>
        <w:t xml:space="preserve">" Sheikh </w:t>
      </w:r>
      <w:proofErr w:type="spellStart"/>
      <w:r w:rsidRPr="003716C6">
        <w:rPr>
          <w:rFonts w:ascii="inherit" w:eastAsia="Times New Roman" w:hAnsi="inherit" w:cs="Segoe UI Historic"/>
          <w:color w:val="050505"/>
          <w:sz w:val="23"/>
          <w:szCs w:val="23"/>
          <w:lang w:val="en-US" w:eastAsia="uk-UA"/>
        </w:rPr>
        <w:t>Sa</w:t>
      </w:r>
      <w:r>
        <w:rPr>
          <w:rFonts w:ascii="inherit" w:eastAsia="Times New Roman" w:hAnsi="inherit" w:cs="Segoe UI Historic"/>
          <w:color w:val="050505"/>
          <w:sz w:val="23"/>
          <w:szCs w:val="23"/>
          <w:lang w:val="en-US" w:eastAsia="uk-UA"/>
        </w:rPr>
        <w:t>yi</w:t>
      </w:r>
      <w:r w:rsidRPr="003716C6">
        <w:rPr>
          <w:rFonts w:ascii="inherit" w:eastAsia="Times New Roman" w:hAnsi="inherit" w:cs="Segoe UI Historic"/>
          <w:color w:val="050505"/>
          <w:sz w:val="23"/>
          <w:szCs w:val="23"/>
          <w:lang w:val="en-US" w:eastAsia="uk-UA"/>
        </w:rPr>
        <w:t>d</w:t>
      </w:r>
      <w:proofErr w:type="spellEnd"/>
      <w:r w:rsidRPr="003716C6">
        <w:rPr>
          <w:rFonts w:ascii="inherit" w:eastAsia="Times New Roman" w:hAnsi="inherit" w:cs="Segoe UI Historic"/>
          <w:color w:val="050505"/>
          <w:sz w:val="23"/>
          <w:szCs w:val="23"/>
          <w:lang w:val="en-US" w:eastAsia="uk-UA"/>
        </w:rPr>
        <w:t xml:space="preserve"> </w:t>
      </w:r>
      <w:proofErr w:type="spellStart"/>
      <w:r w:rsidRPr="003716C6">
        <w:rPr>
          <w:rFonts w:ascii="inherit" w:eastAsia="Times New Roman" w:hAnsi="inherit" w:cs="Segoe UI Historic"/>
          <w:color w:val="050505"/>
          <w:sz w:val="23"/>
          <w:szCs w:val="23"/>
          <w:lang w:val="en-US" w:eastAsia="uk-UA"/>
        </w:rPr>
        <w:t>Ismagilov</w:t>
      </w:r>
      <w:proofErr w:type="spellEnd"/>
      <w:r w:rsidRPr="003716C6">
        <w:rPr>
          <w:rFonts w:ascii="inherit" w:eastAsia="Times New Roman" w:hAnsi="inherit" w:cs="Segoe UI Historic"/>
          <w:color w:val="050505"/>
          <w:sz w:val="23"/>
          <w:szCs w:val="23"/>
          <w:lang w:val="en-US" w:eastAsia="uk-UA"/>
        </w:rPr>
        <w:t xml:space="preserve"> stressed that the interfaith peace that exists today in Ukraine is the achievement of religious organizations and civil society. However, it is necessary to fight for the preservation of this peace, because the Russian aggressor will try to destabilize the situation in the country</w:t>
      </w:r>
      <w:r>
        <w:rPr>
          <w:rFonts w:ascii="inherit" w:eastAsia="Times New Roman" w:hAnsi="inherit" w:cs="Segoe UI Historic"/>
          <w:color w:val="050505"/>
          <w:sz w:val="23"/>
          <w:szCs w:val="23"/>
          <w:lang w:val="en-US" w:eastAsia="uk-UA"/>
        </w:rPr>
        <w:t>/</w:t>
      </w:r>
    </w:p>
    <w:p w:rsidR="000502B5" w:rsidRPr="003716C6"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p>
    <w:p w:rsidR="000502B5"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proofErr w:type="spellStart"/>
      <w:r w:rsidRPr="003716C6">
        <w:rPr>
          <w:rFonts w:ascii="inherit" w:eastAsia="Times New Roman" w:hAnsi="inherit" w:cs="Segoe UI Historic"/>
          <w:color w:val="050505"/>
          <w:sz w:val="23"/>
          <w:szCs w:val="23"/>
          <w:lang w:val="en-US" w:eastAsia="uk-UA"/>
        </w:rPr>
        <w:t>Oleksandr</w:t>
      </w:r>
      <w:proofErr w:type="spellEnd"/>
      <w:r w:rsidRPr="003716C6">
        <w:rPr>
          <w:rFonts w:ascii="inherit" w:eastAsia="Times New Roman" w:hAnsi="inherit" w:cs="Segoe UI Historic"/>
          <w:color w:val="050505"/>
          <w:sz w:val="23"/>
          <w:szCs w:val="23"/>
          <w:lang w:val="en-US" w:eastAsia="uk-UA"/>
        </w:rPr>
        <w:t xml:space="preserve"> </w:t>
      </w:r>
      <w:proofErr w:type="spellStart"/>
      <w:r w:rsidRPr="003716C6">
        <w:rPr>
          <w:rFonts w:ascii="inherit" w:eastAsia="Times New Roman" w:hAnsi="inherit" w:cs="Segoe UI Historic"/>
          <w:color w:val="050505"/>
          <w:sz w:val="23"/>
          <w:szCs w:val="23"/>
          <w:lang w:val="en-US" w:eastAsia="uk-UA"/>
        </w:rPr>
        <w:t>Dukhovnyi</w:t>
      </w:r>
      <w:proofErr w:type="spellEnd"/>
      <w:r w:rsidRPr="003716C6">
        <w:rPr>
          <w:rFonts w:ascii="inherit" w:eastAsia="Times New Roman" w:hAnsi="inherit" w:cs="Segoe UI Historic"/>
          <w:color w:val="050505"/>
          <w:sz w:val="23"/>
          <w:szCs w:val="23"/>
          <w:lang w:val="en-US" w:eastAsia="uk-UA"/>
        </w:rPr>
        <w:t>, Chief Rabbi of Ukraine and Kyiv of the Communities of Progressive Judaism of Ukraine, noted that the Jews of Ukraine are part of the Ukrainian people. He stressed that the "Week of Interreligious Harmony" will last for the community of progressive Judaism not a month, but a whole year.</w:t>
      </w:r>
    </w:p>
    <w:p w:rsidR="000502B5" w:rsidRPr="003716C6"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p>
    <w:p w:rsidR="000502B5" w:rsidRPr="003716C6" w:rsidRDefault="000502B5" w:rsidP="000502B5">
      <w:pPr>
        <w:shd w:val="clear" w:color="auto" w:fill="FFFFFF"/>
        <w:spacing w:after="0" w:line="240" w:lineRule="auto"/>
        <w:rPr>
          <w:rFonts w:ascii="inherit" w:eastAsia="Times New Roman" w:hAnsi="inherit" w:cs="Segoe UI Historic"/>
          <w:color w:val="050505"/>
          <w:sz w:val="23"/>
          <w:szCs w:val="23"/>
          <w:lang w:val="en-US" w:eastAsia="uk-UA"/>
        </w:rPr>
      </w:pPr>
      <w:r w:rsidRPr="003716C6">
        <w:rPr>
          <w:rFonts w:ascii="inherit" w:eastAsia="Times New Roman" w:hAnsi="inherit" w:cs="Segoe UI Historic"/>
          <w:color w:val="050505"/>
          <w:sz w:val="23"/>
          <w:szCs w:val="23"/>
          <w:lang w:val="en-US" w:eastAsia="uk-UA"/>
        </w:rPr>
        <w:t xml:space="preserve">The peculiar result of the press conference was the speech of the head of the Center for Religious Studies and International Spiritual Relations Igor </w:t>
      </w:r>
      <w:proofErr w:type="spellStart"/>
      <w:r w:rsidRPr="003716C6">
        <w:rPr>
          <w:rFonts w:ascii="inherit" w:eastAsia="Times New Roman" w:hAnsi="inherit" w:cs="Segoe UI Historic"/>
          <w:color w:val="050505"/>
          <w:sz w:val="23"/>
          <w:szCs w:val="23"/>
          <w:lang w:val="en-US" w:eastAsia="uk-UA"/>
        </w:rPr>
        <w:t>Kozlovsky</w:t>
      </w:r>
      <w:proofErr w:type="spellEnd"/>
      <w:r w:rsidRPr="003716C6">
        <w:rPr>
          <w:rFonts w:ascii="inherit" w:eastAsia="Times New Roman" w:hAnsi="inherit" w:cs="Segoe UI Historic"/>
          <w:color w:val="050505"/>
          <w:sz w:val="23"/>
          <w:szCs w:val="23"/>
          <w:lang w:val="en-US" w:eastAsia="uk-UA"/>
        </w:rPr>
        <w:t>.</w:t>
      </w:r>
      <w:r>
        <w:rPr>
          <w:rFonts w:ascii="inherit" w:eastAsia="Times New Roman" w:hAnsi="inherit" w:cs="Segoe UI Historic"/>
          <w:color w:val="050505"/>
          <w:sz w:val="23"/>
          <w:szCs w:val="23"/>
          <w:lang w:val="en-US" w:eastAsia="uk-UA"/>
        </w:rPr>
        <w:t xml:space="preserve"> </w:t>
      </w:r>
      <w:r w:rsidRPr="003716C6">
        <w:rPr>
          <w:rFonts w:ascii="inherit" w:eastAsia="Times New Roman" w:hAnsi="inherit" w:cs="Segoe UI Historic"/>
          <w:color w:val="050505"/>
          <w:sz w:val="23"/>
          <w:szCs w:val="23"/>
          <w:lang w:val="en-US" w:eastAsia="uk-UA"/>
        </w:rPr>
        <w:t xml:space="preserve"> "Issues of dialogue, cooperation, harmonious existence are topical issues that concern the whole world. </w:t>
      </w:r>
      <w:proofErr w:type="gramStart"/>
      <w:r w:rsidRPr="003716C6">
        <w:rPr>
          <w:rFonts w:ascii="inherit" w:eastAsia="Times New Roman" w:hAnsi="inherit" w:cs="Segoe UI Historic"/>
          <w:color w:val="050505"/>
          <w:sz w:val="23"/>
          <w:szCs w:val="23"/>
          <w:lang w:val="en-US" w:eastAsia="uk-UA"/>
        </w:rPr>
        <w:t>But</w:t>
      </w:r>
      <w:proofErr w:type="gramEnd"/>
      <w:r w:rsidRPr="003716C6">
        <w:rPr>
          <w:rFonts w:ascii="inherit" w:eastAsia="Times New Roman" w:hAnsi="inherit" w:cs="Segoe UI Historic"/>
          <w:color w:val="050505"/>
          <w:sz w:val="23"/>
          <w:szCs w:val="23"/>
          <w:lang w:val="en-US" w:eastAsia="uk-UA"/>
        </w:rPr>
        <w:t xml:space="preserve"> they are special for Ukraine, because we are going through a crisis of historical times, when there is a threat of direct invasion by Russian troops. That is why it is so important to cultivate unity between all of us. "</w:t>
      </w:r>
    </w:p>
    <w:p w:rsidR="000502B5" w:rsidRDefault="000502B5" w:rsidP="000502B5">
      <w:pPr>
        <w:shd w:val="clear" w:color="auto" w:fill="FFFFFF"/>
        <w:spacing w:after="0" w:line="240" w:lineRule="auto"/>
        <w:rPr>
          <w:rFonts w:ascii="inherit" w:eastAsia="Times New Roman" w:hAnsi="inherit" w:cs="Segoe UI Historic"/>
          <w:color w:val="050505"/>
          <w:sz w:val="23"/>
          <w:szCs w:val="23"/>
          <w:lang w:eastAsia="uk-UA"/>
        </w:rPr>
      </w:pPr>
    </w:p>
    <w:p w:rsidR="000502B5" w:rsidRDefault="000502B5" w:rsidP="000502B5">
      <w:pPr>
        <w:shd w:val="clear" w:color="auto" w:fill="FFFFFF"/>
        <w:spacing w:after="0" w:line="240" w:lineRule="auto"/>
        <w:rPr>
          <w:rFonts w:ascii="inherit" w:eastAsia="Times New Roman" w:hAnsi="inherit" w:cs="Segoe UI Historic"/>
          <w:color w:val="050505"/>
          <w:sz w:val="23"/>
          <w:szCs w:val="23"/>
          <w:lang w:eastAsia="uk-UA"/>
        </w:rPr>
      </w:pPr>
    </w:p>
    <w:p w:rsidR="00CF34D3" w:rsidRDefault="000502B5">
      <w:bookmarkStart w:id="0" w:name="_GoBack"/>
      <w:bookmarkEnd w:id="0"/>
    </w:p>
    <w:sectPr w:rsidR="00CF3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B5"/>
    <w:rsid w:val="00014338"/>
    <w:rsid w:val="00020C92"/>
    <w:rsid w:val="00030330"/>
    <w:rsid w:val="00045FA0"/>
    <w:rsid w:val="000502B5"/>
    <w:rsid w:val="000A14BD"/>
    <w:rsid w:val="000A2883"/>
    <w:rsid w:val="000D4FFD"/>
    <w:rsid w:val="00116E32"/>
    <w:rsid w:val="00181900"/>
    <w:rsid w:val="001C7CB4"/>
    <w:rsid w:val="00207CF6"/>
    <w:rsid w:val="002D4DFA"/>
    <w:rsid w:val="00346398"/>
    <w:rsid w:val="003E5E3F"/>
    <w:rsid w:val="00464C06"/>
    <w:rsid w:val="00495340"/>
    <w:rsid w:val="004A0930"/>
    <w:rsid w:val="004B0EF2"/>
    <w:rsid w:val="004B640E"/>
    <w:rsid w:val="0051253B"/>
    <w:rsid w:val="00532BEF"/>
    <w:rsid w:val="005F0617"/>
    <w:rsid w:val="00652BE7"/>
    <w:rsid w:val="0067424F"/>
    <w:rsid w:val="00682F04"/>
    <w:rsid w:val="00720DF7"/>
    <w:rsid w:val="00795D67"/>
    <w:rsid w:val="007B5FE1"/>
    <w:rsid w:val="007F5C8C"/>
    <w:rsid w:val="00811986"/>
    <w:rsid w:val="008D0B1E"/>
    <w:rsid w:val="008F2007"/>
    <w:rsid w:val="00963125"/>
    <w:rsid w:val="0099367C"/>
    <w:rsid w:val="009A2242"/>
    <w:rsid w:val="009D6208"/>
    <w:rsid w:val="00A12BDD"/>
    <w:rsid w:val="00A21905"/>
    <w:rsid w:val="00A91F50"/>
    <w:rsid w:val="00A9475E"/>
    <w:rsid w:val="00AC36BD"/>
    <w:rsid w:val="00B4740F"/>
    <w:rsid w:val="00BC1D7C"/>
    <w:rsid w:val="00C345D6"/>
    <w:rsid w:val="00C95071"/>
    <w:rsid w:val="00C96D6F"/>
    <w:rsid w:val="00CA64A3"/>
    <w:rsid w:val="00CC2EF4"/>
    <w:rsid w:val="00CD38C9"/>
    <w:rsid w:val="00CE069D"/>
    <w:rsid w:val="00CE7B85"/>
    <w:rsid w:val="00CF590F"/>
    <w:rsid w:val="00D21A95"/>
    <w:rsid w:val="00D47530"/>
    <w:rsid w:val="00D92E3C"/>
    <w:rsid w:val="00D92E72"/>
    <w:rsid w:val="00E511FF"/>
    <w:rsid w:val="00E65F4B"/>
    <w:rsid w:val="00E95342"/>
    <w:rsid w:val="00EB5D07"/>
    <w:rsid w:val="00ED57BB"/>
    <w:rsid w:val="00EF4CA6"/>
    <w:rsid w:val="00F00707"/>
    <w:rsid w:val="00F07D9A"/>
    <w:rsid w:val="00F84197"/>
    <w:rsid w:val="00FB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84999-04F8-408C-B8A0-A185DFAE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2B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2356</Words>
  <Characters>1343</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cp:revision>
  <dcterms:created xsi:type="dcterms:W3CDTF">2022-02-05T15:50:00Z</dcterms:created>
  <dcterms:modified xsi:type="dcterms:W3CDTF">2022-02-05T15:50:00Z</dcterms:modified>
</cp:coreProperties>
</file>