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E8" w:rsidRPr="008154E8" w:rsidRDefault="008154E8" w:rsidP="008154E8">
      <w:pPr>
        <w:shd w:val="clear" w:color="auto" w:fill="E9E9E9"/>
        <w:spacing w:after="0" w:line="240" w:lineRule="auto"/>
        <w:rPr>
          <w:rFonts w:ascii="SimHei" w:eastAsia="SimHei" w:hAnsi="SimHei" w:cs="Times New Roman"/>
          <w:color w:val="373737"/>
          <w:sz w:val="17"/>
          <w:szCs w:val="17"/>
          <w:lang w:eastAsia="it-IT"/>
        </w:rPr>
      </w:pPr>
      <w:r>
        <w:rPr>
          <w:rFonts w:ascii="SimHei" w:eastAsia="SimHei" w:hAnsi="SimHei" w:cs="Times New Roman"/>
          <w:noProof/>
          <w:color w:val="373737"/>
          <w:sz w:val="17"/>
          <w:szCs w:val="17"/>
          <w:lang w:eastAsia="it-IT"/>
        </w:rPr>
        <w:drawing>
          <wp:inline distT="0" distB="0" distL="0" distR="0">
            <wp:extent cx="7143115" cy="4017645"/>
            <wp:effectExtent l="19050" t="0" r="635" b="0"/>
            <wp:docPr id="1" name="Immagine 1" descr="新書《未來的大地：與教宗方濟各就整體生態學的交談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書《未來的大地：與教宗方濟各就整體生態學的交談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4E8">
        <w:rPr>
          <w:rFonts w:ascii="SimHei" w:eastAsia="SimHei" w:hAnsi="SimHei" w:cs="Times New Roman" w:hint="eastAsia"/>
          <w:color w:val="FFFFFF"/>
          <w:sz w:val="17"/>
          <w:lang w:eastAsia="it-IT"/>
        </w:rPr>
        <w:t>新書《未來的大地：與教宗方濟各就整體生態學的交談》</w:t>
      </w:r>
      <w:r w:rsidRPr="008154E8">
        <w:rPr>
          <w:rFonts w:ascii="MS Mincho" w:eastAsia="MS Mincho" w:hAnsi="MS Mincho" w:cs="MS Mincho" w:hint="eastAsia"/>
          <w:color w:val="FFFFFF"/>
          <w:sz w:val="17"/>
          <w:lang w:eastAsia="it-IT"/>
        </w:rPr>
        <w:t> </w:t>
      </w:r>
    </w:p>
    <w:p w:rsidR="008154E8" w:rsidRPr="003825CE" w:rsidRDefault="008154E8" w:rsidP="008154E8">
      <w:pPr>
        <w:shd w:val="clear" w:color="auto" w:fill="E9E9E9"/>
        <w:spacing w:after="0" w:line="189" w:lineRule="atLeast"/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</w:pPr>
      <w:r w:rsidRPr="008154E8">
        <w:rPr>
          <w:rFonts w:ascii="SimHei" w:eastAsia="SimHei" w:hAnsi="SimHei" w:cs="Times New Roman" w:hint="eastAsia"/>
          <w:caps/>
          <w:color w:val="373737"/>
          <w:sz w:val="19"/>
          <w:szCs w:val="19"/>
          <w:lang w:eastAsia="it-IT"/>
        </w:rPr>
        <w:t>教宗</w:t>
      </w:r>
      <w:r w:rsidR="003825CE" w:rsidRPr="003825CE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 xml:space="preserve"> ROSA DALMIGLIO-in SAVE-EARTH</w:t>
      </w:r>
      <w:r w:rsidR="003825CE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>-</w:t>
      </w:r>
      <w:r w:rsidR="003825CE" w:rsidRPr="003825CE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 xml:space="preserve"> </w:t>
      </w:r>
      <w:r w:rsidR="003825CE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 xml:space="preserve">at </w:t>
      </w:r>
      <w:r w:rsidR="003825CE" w:rsidRPr="003825CE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>202</w:t>
      </w:r>
      <w:r w:rsidR="0028531F">
        <w:rPr>
          <w:rFonts w:ascii="SimHei" w:eastAsia="SimHei" w:hAnsi="SimHei" w:cs="Times New Roman"/>
          <w:caps/>
          <w:color w:val="373737"/>
          <w:sz w:val="19"/>
          <w:szCs w:val="19"/>
          <w:lang w:val="en-US" w:eastAsia="it-IT"/>
        </w:rPr>
        <w:t>1 WORLD INTERFAITH HARMONY WEEk</w:t>
      </w:r>
    </w:p>
    <w:p w:rsidR="008154E8" w:rsidRPr="0028531F" w:rsidRDefault="00D163EE" w:rsidP="008154E8">
      <w:pPr>
        <w:shd w:val="clear" w:color="auto" w:fill="E9E9E9"/>
        <w:spacing w:line="240" w:lineRule="auto"/>
        <w:rPr>
          <w:rFonts w:ascii="SimHei" w:eastAsia="SimHei" w:hAnsi="SimHei" w:cs="Times New Roman"/>
          <w:color w:val="373737"/>
          <w:sz w:val="17"/>
          <w:szCs w:val="17"/>
          <w:lang w:eastAsia="it-IT"/>
        </w:rPr>
      </w:pPr>
      <w:hyperlink r:id="rId6" w:tooltip="Mirror to Chinese simplified" w:history="1">
        <w:r w:rsidR="008154E8" w:rsidRPr="008154E8">
          <w:rPr>
            <w:rFonts w:ascii="SimHei" w:eastAsia="SimHei" w:hAnsi="SimHei" w:cs="Times New Roman" w:hint="eastAsia"/>
            <w:color w:val="696969"/>
            <w:sz w:val="17"/>
            <w:u w:val="single"/>
            <w:lang w:eastAsia="it-IT"/>
          </w:rPr>
          <w:t>简体</w:t>
        </w:r>
      </w:hyperlink>
      <w:r w:rsidR="003825CE" w:rsidRPr="0028531F">
        <w:t xml:space="preserve"> Italiano-Chinese-Dialogue between POPE FRANCIS and CAR</w:t>
      </w:r>
      <w:r w:rsidR="0028531F" w:rsidRPr="0028531F">
        <w:t xml:space="preserve">LO </w:t>
      </w:r>
      <w:r w:rsidR="0028531F">
        <w:t xml:space="preserve">PETRINI </w:t>
      </w:r>
      <w:r w:rsidR="003C77C6">
        <w:t xml:space="preserve">in SOLIDARIETY and </w:t>
      </w:r>
      <w:r w:rsidR="0028531F">
        <w:t>ECOSYSTEM</w:t>
      </w:r>
    </w:p>
    <w:p w:rsidR="008154E8" w:rsidRPr="0028531F" w:rsidRDefault="008154E8" w:rsidP="008154E8">
      <w:pPr>
        <w:shd w:val="clear" w:color="auto" w:fill="E9E9E9"/>
        <w:spacing w:after="295" w:line="543" w:lineRule="atLeast"/>
        <w:outlineLvl w:val="0"/>
        <w:rPr>
          <w:rFonts w:ascii="SimHei" w:eastAsia="SimHei" w:hAnsi="SimHei" w:cs="Times New Roman"/>
          <w:b/>
          <w:bCs/>
          <w:color w:val="373737"/>
          <w:spacing w:val="-8"/>
          <w:kern w:val="36"/>
          <w:sz w:val="50"/>
          <w:szCs w:val="50"/>
          <w:lang w:val="en-US" w:eastAsia="it-IT"/>
        </w:rPr>
      </w:pPr>
      <w:r w:rsidRPr="008154E8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eastAsia="it-IT"/>
        </w:rPr>
        <w:t>《未來的大地》</w:t>
      </w:r>
      <w:r w:rsidRPr="0028531F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val="en-US" w:eastAsia="it-IT"/>
        </w:rPr>
        <w:t>：</w:t>
      </w:r>
      <w:r w:rsidRPr="008154E8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eastAsia="it-IT"/>
        </w:rPr>
        <w:t>教宗與佩特里尼關於整體生態學交談</w:t>
      </w:r>
      <w:r w:rsidRPr="0028531F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val="en-US" w:eastAsia="it-IT"/>
        </w:rPr>
        <w:t>（</w:t>
      </w:r>
      <w:r w:rsidRPr="008154E8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eastAsia="it-IT"/>
        </w:rPr>
        <w:t>三</w:t>
      </w:r>
      <w:r w:rsidRPr="0028531F">
        <w:rPr>
          <w:rFonts w:ascii="SimHei" w:eastAsia="SimHei" w:hAnsi="SimHei" w:cs="Times New Roman" w:hint="eastAsia"/>
          <w:b/>
          <w:bCs/>
          <w:color w:val="373737"/>
          <w:spacing w:val="-8"/>
          <w:kern w:val="36"/>
          <w:sz w:val="50"/>
          <w:szCs w:val="50"/>
          <w:lang w:val="en-US" w:eastAsia="it-IT"/>
        </w:rPr>
        <w:t>）</w:t>
      </w:r>
    </w:p>
    <w:p w:rsidR="008154E8" w:rsidRPr="008154E8" w:rsidRDefault="008154E8" w:rsidP="008154E8">
      <w:pPr>
        <w:shd w:val="clear" w:color="auto" w:fill="E9E9E9"/>
        <w:spacing w:line="283" w:lineRule="atLeast"/>
        <w:rPr>
          <w:rFonts w:ascii="SimHei" w:eastAsia="SimHei" w:hAnsi="SimHei" w:cs="Times New Roman"/>
          <w:color w:val="646464"/>
          <w:lang w:eastAsia="it-IT"/>
        </w:rPr>
      </w:pPr>
      <w:r w:rsidRPr="0028531F">
        <w:rPr>
          <w:rFonts w:ascii="SimHei" w:eastAsia="SimHei" w:hAnsi="SimHei" w:cs="Times New Roman" w:hint="eastAsia"/>
          <w:color w:val="646464"/>
          <w:lang w:val="en-US" w:eastAsia="it-IT"/>
        </w:rPr>
        <w:t>“</w:t>
      </w:r>
      <w:r w:rsidRPr="008154E8">
        <w:rPr>
          <w:rFonts w:ascii="SimHei" w:eastAsia="SimHei" w:hAnsi="SimHei" w:cs="Times New Roman" w:hint="eastAsia"/>
          <w:color w:val="646464"/>
          <w:lang w:eastAsia="it-IT"/>
        </w:rPr>
        <w:t>慢食運動</w:t>
      </w:r>
      <w:r w:rsidRPr="0028531F">
        <w:rPr>
          <w:rFonts w:ascii="SimHei" w:eastAsia="SimHei" w:hAnsi="SimHei" w:cs="Times New Roman" w:hint="eastAsia"/>
          <w:color w:val="646464"/>
          <w:lang w:val="en-US" w:eastAsia="it-IT"/>
        </w:rPr>
        <w:t>”</w:t>
      </w:r>
      <w:r w:rsidRPr="008154E8">
        <w:rPr>
          <w:rFonts w:ascii="SimHei" w:eastAsia="SimHei" w:hAnsi="SimHei" w:cs="Times New Roman" w:hint="eastAsia"/>
          <w:color w:val="646464"/>
          <w:lang w:eastAsia="it-IT"/>
        </w:rPr>
        <w:t>創始人、美食家佩特里尼在他與教宗交談的新書中</w:t>
      </w:r>
      <w:r w:rsidRPr="0028531F">
        <w:rPr>
          <w:rFonts w:ascii="SimHei" w:eastAsia="SimHei" w:hAnsi="SimHei" w:cs="Times New Roman" w:hint="eastAsia"/>
          <w:color w:val="646464"/>
          <w:lang w:val="en-US" w:eastAsia="it-IT"/>
        </w:rPr>
        <w:t>，</w:t>
      </w:r>
      <w:r w:rsidRPr="008154E8">
        <w:rPr>
          <w:rFonts w:ascii="SimHei" w:eastAsia="SimHei" w:hAnsi="SimHei" w:cs="Times New Roman" w:hint="eastAsia"/>
          <w:color w:val="646464"/>
          <w:lang w:eastAsia="it-IT"/>
        </w:rPr>
        <w:t>記述了教宗關於新經濟的思想。教宗指出，為了尋找希望，為了更好地走出危機，我們就要注視邊緣地區，“未來將在那裡發揮作用”。我們需要一種抵拒“野蠻經濟市場”的經濟政策，抵拒“形如空氣、無法抓住的金融神秘主義”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b/>
          <w:bCs/>
          <w:color w:val="373737"/>
          <w:sz w:val="19"/>
          <w:szCs w:val="19"/>
          <w:lang w:eastAsia="it-IT"/>
        </w:rPr>
        <w:t>（梵蒂岡新聞網</w:t>
      </w: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）“慢食運動”創始人、美食家佩特里尼在與教宗的交談中自然也關注飲食話題，他在新近出版的《未來的大地：與教宗方濟各就整體生態學的交談》一書中寫道，飲食是“建設橋樑的途徑”。教宗表明，為建立友誼關係“需要多次聚在一起用餐”，因為只要不鋪張浪費、不是為了食物而聚首，而是將人際關係置於中心，飲食則是“價值和文化的媒介”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佩特里尼主張一種“不過分卻有節制”的飲食享樂，他主動詰難教宗，說“天主教會在享樂方面素來有些節制，好似這該當是避免的事”。教宗方濟各不同意這種說法，表示教會譴責“非人性的享樂”，卻接納“合乎人性和適度”的享樂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他說：“樂趣直接來自天主，不是天主教徒、基督教徒或其它的任何事物，它只是神聖的。飲食的樂趣用來幫助我們保持身體建康；同樣，性愉悅是使相愛達致最美好的行為，確保人類的延續。”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佩特里尼和教宗都喜愛看《巴貝特之宴》這部影片，教宗證實，“這是我看過的最美好的影片之一”，它是“基督徒愛德和愛的讚歌”，“能讓人感覺到那許久被誤解所窒息的神聖樂趣”。談到電影，教宗坦承，“我是電影的愛好者”，而且回憶道，他自兒時起就是在意大利新現實主義的熏陶下成長的，有時與家人一口氣看完三部電影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今年7月9日，教宗方濟各和佩特里尼在聖瑪爾大之家進行了第三次交談，從泛亞馬遜世界主教會議談到新冠疫情。佩特里尼提及他參加這次世界主教會議的“非凡經驗”，說“我看到的教會與我想像的不同，她是一個腳踏實地、非常活躍的教會”。現在，人類卻折服於衛生危急的情況，我們需要希望的話語。教宗提到，人類“受到這個病毒和許多病毒的蹂躪”，我們助長了“不公的病毒”，它們導致野蠻的市場經濟和粗暴的社會不公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lastRenderedPageBreak/>
        <w:t>教宗指出，為了尋找希望，為了更好地走出危機，我們就要注視邊緣地區，“未來將在那裡發揮作用”。教宗說，我們應離開中心點，需要一種抵拒“野蠻經濟市場”的經濟政策，抵拒“形如空氣、無法抓住的金融神秘主義”。需要一種理解經濟的新方式，人民的新主角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MS Mincho" w:eastAsia="MS Mincho" w:hAnsi="MS Mincho" w:cs="MS Mincho" w:hint="eastAsia"/>
          <w:color w:val="373737"/>
          <w:sz w:val="19"/>
          <w:szCs w:val="19"/>
          <w:lang w:eastAsia="it-IT"/>
        </w:rPr>
        <w:t> </w:t>
      </w:r>
    </w:p>
    <w:p w:rsidR="008154E8" w:rsidRPr="008154E8" w:rsidRDefault="008154E8" w:rsidP="008154E8">
      <w:pPr>
        <w:shd w:val="clear" w:color="auto" w:fill="FFFFFF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aps/>
          <w:color w:val="FFFFFF"/>
          <w:sz w:val="19"/>
          <w:szCs w:val="19"/>
          <w:shd w:val="clear" w:color="auto" w:fill="CC0000"/>
          <w:lang w:eastAsia="it-IT"/>
        </w:rPr>
        <w:t>延伸閱讀</w:t>
      </w:r>
    </w:p>
    <w:p w:rsidR="008154E8" w:rsidRPr="008154E8" w:rsidRDefault="008154E8" w:rsidP="008154E8">
      <w:pPr>
        <w:shd w:val="clear" w:color="auto" w:fill="FFFFFF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>
        <w:rPr>
          <w:rFonts w:ascii="SimHei" w:eastAsia="SimHei" w:hAnsi="SimHei" w:cs="Times New Roman"/>
          <w:noProof/>
          <w:color w:val="373737"/>
          <w:sz w:val="19"/>
          <w:szCs w:val="19"/>
          <w:lang w:eastAsia="it-IT"/>
        </w:rPr>
        <w:drawing>
          <wp:inline distT="0" distB="0" distL="0" distR="0">
            <wp:extent cx="2383155" cy="1341755"/>
            <wp:effectExtent l="19050" t="0" r="0" b="0"/>
            <wp:docPr id="2" name="Immagine 2" descr="《未來的大地》：教宗與佩特里尼關於整體生態學交談（一）">
              <a:hlinkClick xmlns:a="http://schemas.openxmlformats.org/drawingml/2006/main" r:id="rId7" tooltip="&quot;《未來的大地》：教宗與佩特里尼關於整體生態學交談（一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《未來的大地》：教宗與佩特里尼關於整體生態學交談（一）">
                      <a:hlinkClick r:id="rId7" tooltip="&quot;《未來的大地》：教宗與佩特里尼關於整體生態學交談（一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E8" w:rsidRPr="008154E8" w:rsidRDefault="008154E8" w:rsidP="008154E8">
      <w:pPr>
        <w:shd w:val="clear" w:color="auto" w:fill="FFFFFF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646464"/>
          <w:sz w:val="14"/>
          <w:szCs w:val="14"/>
          <w:lang w:eastAsia="it-IT"/>
        </w:rPr>
        <w:t>2020/09/10</w:t>
      </w:r>
    </w:p>
    <w:p w:rsidR="008154E8" w:rsidRPr="008154E8" w:rsidRDefault="00D163EE" w:rsidP="008154E8">
      <w:pPr>
        <w:shd w:val="clear" w:color="auto" w:fill="FFFFFF"/>
        <w:spacing w:after="0" w:line="212" w:lineRule="atLeast"/>
        <w:outlineLvl w:val="1"/>
        <w:rPr>
          <w:rFonts w:ascii="SimHei" w:eastAsia="SimHei" w:hAnsi="SimHei" w:cs="Times New Roman"/>
          <w:b/>
          <w:bCs/>
          <w:color w:val="373737"/>
          <w:sz w:val="18"/>
          <w:szCs w:val="18"/>
          <w:lang w:eastAsia="it-IT"/>
        </w:rPr>
      </w:pPr>
      <w:hyperlink r:id="rId9" w:tooltip="《未來的大地》：教宗與佩特里尼關於整體生態學交談（一）" w:history="1">
        <w:r w:rsidR="008154E8" w:rsidRPr="008154E8">
          <w:rPr>
            <w:rFonts w:ascii="SimHei" w:eastAsia="SimHei" w:hAnsi="SimHei" w:cs="Times New Roman" w:hint="eastAsia"/>
            <w:b/>
            <w:bCs/>
            <w:color w:val="373737"/>
            <w:sz w:val="18"/>
            <w:u w:val="single"/>
            <w:lang w:eastAsia="it-IT"/>
          </w:rPr>
          <w:t>《未來的大地》：教宗與佩特里尼關於整體生態學交談（一）</w:t>
        </w:r>
      </w:hyperlink>
    </w:p>
    <w:p w:rsidR="008154E8" w:rsidRPr="008154E8" w:rsidRDefault="00D163EE" w:rsidP="008154E8">
      <w:pPr>
        <w:shd w:val="clear" w:color="auto" w:fill="E9E9E9"/>
        <w:spacing w:before="177" w:after="0" w:line="330" w:lineRule="atLeast"/>
        <w:rPr>
          <w:rFonts w:ascii="Times New Roman" w:eastAsia="SimHei" w:hAnsi="Times New Roman" w:cs="Times New Roman"/>
          <w:color w:val="373737"/>
          <w:sz w:val="19"/>
          <w:szCs w:val="19"/>
          <w:bdr w:val="none" w:sz="0" w:space="0" w:color="auto" w:frame="1"/>
          <w:shd w:val="clear" w:color="auto" w:fill="FFFFFF"/>
          <w:lang w:eastAsia="it-IT"/>
        </w:rPr>
      </w:pPr>
      <w:r w:rsidRPr="008154E8">
        <w:rPr>
          <w:rFonts w:ascii="SimHei" w:eastAsia="SimHei" w:hAnsi="SimHei" w:cs="Times New Roman"/>
          <w:color w:val="373737"/>
          <w:sz w:val="19"/>
          <w:szCs w:val="19"/>
          <w:lang w:eastAsia="it-IT"/>
        </w:rPr>
        <w:fldChar w:fldCharType="begin"/>
      </w:r>
      <w:r w:rsidR="008154E8" w:rsidRPr="008154E8">
        <w:rPr>
          <w:rFonts w:ascii="SimHei" w:eastAsia="SimHei" w:hAnsi="SimHei" w:cs="Times New Roman"/>
          <w:color w:val="373737"/>
          <w:sz w:val="19"/>
          <w:szCs w:val="19"/>
          <w:lang w:eastAsia="it-IT"/>
        </w:rPr>
        <w:instrText xml:space="preserve"> HYPERLINK "https://www.vaticannews.va/zht/pope/news/2020-09/pope-francis-carlo-petrini-book-creation.html" </w:instrText>
      </w:r>
      <w:r w:rsidRPr="008154E8">
        <w:rPr>
          <w:rFonts w:ascii="SimHei" w:eastAsia="SimHei" w:hAnsi="SimHei" w:cs="Times New Roman"/>
          <w:color w:val="373737"/>
          <w:sz w:val="19"/>
          <w:szCs w:val="19"/>
          <w:lang w:eastAsia="it-IT"/>
        </w:rPr>
        <w:fldChar w:fldCharType="separate"/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Times New Roman" w:eastAsia="SimHei" w:hAnsi="Times New Roman" w:cs="Times New Roman"/>
          <w:sz w:val="24"/>
          <w:szCs w:val="24"/>
          <w:lang w:eastAsia="it-IT"/>
        </w:rPr>
      </w:pPr>
      <w:r w:rsidRPr="008154E8">
        <w:rPr>
          <w:rFonts w:ascii="SimHei" w:eastAsia="SimHei" w:hAnsi="SimHei" w:cs="Times New Roman" w:hint="eastAsia"/>
          <w:color w:val="646464"/>
          <w:sz w:val="14"/>
          <w:szCs w:val="14"/>
          <w:bdr w:val="none" w:sz="0" w:space="0" w:color="auto" w:frame="1"/>
          <w:shd w:val="clear" w:color="auto" w:fill="FFFFFF"/>
          <w:lang w:eastAsia="it-IT"/>
        </w:rPr>
        <w:t>2020/09/11</w:t>
      </w:r>
    </w:p>
    <w:p w:rsidR="008154E8" w:rsidRPr="008154E8" w:rsidRDefault="008154E8" w:rsidP="008154E8">
      <w:pPr>
        <w:shd w:val="clear" w:color="auto" w:fill="E9E9E9"/>
        <w:spacing w:after="0" w:line="212" w:lineRule="atLeast"/>
        <w:outlineLvl w:val="1"/>
        <w:rPr>
          <w:rFonts w:ascii="SimHei" w:eastAsia="SimHei" w:hAnsi="SimHei" w:cs="Times New Roman"/>
          <w:b/>
          <w:bCs/>
          <w:color w:val="373737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8154E8">
        <w:rPr>
          <w:rFonts w:ascii="SimHei" w:eastAsia="SimHei" w:hAnsi="SimHei" w:cs="Times New Roman" w:hint="eastAsia"/>
          <w:b/>
          <w:bCs/>
          <w:color w:val="373737"/>
          <w:sz w:val="18"/>
          <w:szCs w:val="18"/>
          <w:bdr w:val="none" w:sz="0" w:space="0" w:color="auto" w:frame="1"/>
          <w:shd w:val="clear" w:color="auto" w:fill="FFFFFF"/>
          <w:lang w:eastAsia="it-IT"/>
        </w:rPr>
        <w:t>《未來的大地》：教宗與佩特里尼關於整體生態學交談（二）</w:t>
      </w:r>
    </w:p>
    <w:p w:rsidR="008154E8" w:rsidRPr="008154E8" w:rsidRDefault="00D163EE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/>
          <w:color w:val="373737"/>
          <w:sz w:val="19"/>
          <w:szCs w:val="19"/>
          <w:lang w:eastAsia="it-IT"/>
        </w:rPr>
        <w:fldChar w:fldCharType="end"/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教宗與佩特里尼的談話又回到《願祢受讚頌》通諭，後者認為這道《通諭》“比先前更合乎時宜”。教宗同意他的看法，稱人們對《通諭》的覺悟有所增長。教宗提到，意大利一個地區的漁民告訴他在海中打撈塑料品，僅一條船就裝了6噸。“他們意識到且懂得必須清理大海”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教宗又舉了一例。他在2019年接見了一些石油工業家，他們說如果現在放棄石油，就會再次出現30年代的危機。教宗答道，的確如此，但“需要緩慢行事的智慧，不要取消工作。工作如同我們文化的氣息，失去工作，人就會消沉”。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佩特里尼提到，如果人人“都希望轉變”，疫情之後卻不幸地有一種傾向，願意恢復“先前相同的價值”。教宗對此表示：“的確，有些人正在為這回程而努力。然而，我們則必須準備別的事情！需要有其它的選擇！以這選擇取勝。不錯，還有許多人在做准備，刷了三下油漆就說‘啊，一切都改變了！’但絲毫未改變。”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接著，作者佩特里尼談到上個世紀意大利幾位具有先知性的偉大人物，教宗回應道，“還好，他們如今受到了承認”，這也歸功於梵二大公會議。可是，梵二大公會議“在50年之後仍未受到接納，許多人設法向後倒退”。我們處在半途中，而最強烈的反應則來自“經濟自由主義的觀念”，它近似“基督信仰的繁榮神學的觀念，這不是應走的道路。相反地，我們應走貧窮神學的道路！”</w:t>
      </w:r>
    </w:p>
    <w:p w:rsidR="008154E8" w:rsidRPr="008154E8" w:rsidRDefault="008154E8" w:rsidP="008154E8">
      <w:pPr>
        <w:shd w:val="clear" w:color="auto" w:fill="E9E9E9"/>
        <w:spacing w:after="0"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這次交談的另一個話題是關於“年長者與青年之間的對話”。教宗解釋說，“今天身為父母的一代人”是在“舒適生活的文化”中成長，“失去了根基的記憶，但年長者仍有這個記憶”。如果這些父母的意志被“舒適享樂和消費主義”削弱，學校和大學就有義務“重新拾起3種人類語言，即大腦、心靈和雙手的語言，且要使之彼此和諧！”否則“培育出的技術人員隨著發展將被人工智能取代，後者沒有心靈，也不懂得愛撫”。</w:t>
      </w:r>
    </w:p>
    <w:p w:rsidR="008154E8" w:rsidRPr="008154E8" w:rsidRDefault="008154E8" w:rsidP="008154E8">
      <w:pPr>
        <w:shd w:val="clear" w:color="auto" w:fill="E9E9E9"/>
        <w:spacing w:line="330" w:lineRule="atLeast"/>
        <w:rPr>
          <w:rFonts w:ascii="SimHei" w:eastAsia="SimHei" w:hAnsi="SimHei" w:cs="Times New Roman"/>
          <w:color w:val="373737"/>
          <w:sz w:val="19"/>
          <w:szCs w:val="19"/>
          <w:lang w:eastAsia="it-IT"/>
        </w:rPr>
      </w:pPr>
      <w:r w:rsidRPr="008154E8">
        <w:rPr>
          <w:rFonts w:ascii="SimHei" w:eastAsia="SimHei" w:hAnsi="SimHei" w:cs="Times New Roman" w:hint="eastAsia"/>
          <w:color w:val="373737"/>
          <w:sz w:val="19"/>
          <w:szCs w:val="19"/>
          <w:lang w:eastAsia="it-IT"/>
        </w:rPr>
        <w:t>佩特里尼與教宗最後交談的話題仍舊是教育。教宗提到，他的一位“偉大的哲學教授”說過，“如果一個人不懂得與兒童玩耍，他就不是成熟的人”。教宗回憶說，他後來在擔任聽告解司鐸時，經常問身為父母的人：“你們與自己的子女玩耍嗎？”他總結道，與孩子玩耍才是“真正的詩歌”。如果一個父親不懂得作詩，就無法教育好子女。但“用這免費的詩歌”就會教育好子女。</w:t>
      </w:r>
    </w:p>
    <w:sectPr w:rsidR="008154E8" w:rsidRPr="008154E8" w:rsidSect="0081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12C"/>
    <w:multiLevelType w:val="multilevel"/>
    <w:tmpl w:val="763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283"/>
  <w:drawingGridHorizontalSpacing w:val="110"/>
  <w:displayHorizontalDrawingGridEvery w:val="2"/>
  <w:characterSpacingControl w:val="doNotCompress"/>
  <w:compat/>
  <w:rsids>
    <w:rsidRoot w:val="008154E8"/>
    <w:rsid w:val="00245B14"/>
    <w:rsid w:val="0028531F"/>
    <w:rsid w:val="003825CE"/>
    <w:rsid w:val="003C77C6"/>
    <w:rsid w:val="00413268"/>
    <w:rsid w:val="006E6A4B"/>
    <w:rsid w:val="00742F22"/>
    <w:rsid w:val="008154E8"/>
    <w:rsid w:val="00D163EE"/>
    <w:rsid w:val="00DD0620"/>
    <w:rsid w:val="00E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268"/>
  </w:style>
  <w:style w:type="paragraph" w:styleId="Titolo1">
    <w:name w:val="heading 1"/>
    <w:basedOn w:val="Normale"/>
    <w:link w:val="Titolo1Carattere"/>
    <w:uiPriority w:val="9"/>
    <w:qFormat/>
    <w:rsid w:val="0081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1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154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54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54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154E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didascaliaimg">
    <w:name w:val="didascalia_img"/>
    <w:basedOn w:val="Carpredefinitoparagrafo"/>
    <w:rsid w:val="008154E8"/>
  </w:style>
  <w:style w:type="character" w:styleId="Collegamentoipertestuale">
    <w:name w:val="Hyperlink"/>
    <w:basedOn w:val="Carpredefinitoparagrafo"/>
    <w:uiPriority w:val="99"/>
    <w:semiHidden/>
    <w:unhideWhenUsed/>
    <w:rsid w:val="008154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nner-donazionioverlay">
    <w:name w:val="banner-donazioni_overlay"/>
    <w:basedOn w:val="Carpredefinitoparagrafo"/>
    <w:rsid w:val="008154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795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297">
                  <w:marLeft w:val="236"/>
                  <w:marRight w:val="2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5139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55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70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409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006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857">
                  <w:marLeft w:val="0"/>
                  <w:marRight w:val="0"/>
                  <w:marTop w:val="0"/>
                  <w:marBottom w:val="0"/>
                  <w:divBdr>
                    <w:top w:val="none" w:sz="0" w:space="0" w:color="CC0000"/>
                    <w:left w:val="none" w:sz="0" w:space="0" w:color="CC0000"/>
                    <w:bottom w:val="none" w:sz="0" w:space="0" w:color="CC0000"/>
                    <w:right w:val="none" w:sz="0" w:space="0" w:color="CC0000"/>
                  </w:divBdr>
                  <w:divsChild>
                    <w:div w:id="3371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4172">
                              <w:marLeft w:val="1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0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3" w:color="B41801"/>
                    <w:bottom w:val="single" w:sz="12" w:space="3" w:color="B41801"/>
                    <w:right w:val="single" w:sz="12" w:space="3" w:color="B4180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vaticannews.va/zht/pope/news/2020-09/book-intergral-ecology-pope-francis-carlo-petr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news.va/zh/pope/news/2020-09/book-intergral-ecology-pope-francis-carlo-petrini-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ticannews.va/zht/pope/news/2020-09/book-intergral-ecology-pope-francis-carlo-petri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2020-09-13T03:17:00Z</dcterms:created>
  <dcterms:modified xsi:type="dcterms:W3CDTF">2021-02-07T15:58:00Z</dcterms:modified>
</cp:coreProperties>
</file>