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03" w:rsidRDefault="00FE3C6E" w:rsidP="00FE3C6E">
      <w:pPr>
        <w:pStyle w:val="Balk1"/>
        <w:rPr>
          <w:lang w:val="en-US"/>
        </w:rPr>
      </w:pPr>
      <w:r>
        <w:rPr>
          <w:lang w:val="en-US"/>
        </w:rPr>
        <w:t>Harmony of Faith Dialogue Event – Event Report</w:t>
      </w:r>
    </w:p>
    <w:p w:rsidR="00FE3C6E" w:rsidRDefault="00FE3C6E" w:rsidP="00FE3C6E">
      <w:r>
        <w:t>When the skies are darkened with the fear of coronavirus, a glimmer of light was coming out from the Mosaic Lamps made by religious representatives of Hong Kong. At Pearl Institute, three faith-based community leaders completed their distinct mosaic lamps that symbolize their will, love, and determination to achieve interreligious dialogue and harmony. As their separate lamps symbolized these values,</w:t>
      </w:r>
      <w:bookmarkStart w:id="0" w:name="_GoBack"/>
      <w:bookmarkEnd w:id="0"/>
      <w:r>
        <w:t xml:space="preserve"> by putting all of them into one Harmony Lamp, they sparked the hope for all the communities of Hong Kong one more time.</w:t>
      </w:r>
    </w:p>
    <w:p w:rsidR="00FE3C6E" w:rsidRDefault="00FE3C6E" w:rsidP="00FE3C6E">
      <w:r>
        <w:t xml:space="preserve">Harmony of Faith Dialogue Event has been commenced on March 1st, at Anatolian Cultural </w:t>
      </w:r>
      <w:proofErr w:type="spellStart"/>
      <w:r>
        <w:t>Center</w:t>
      </w:r>
      <w:proofErr w:type="spellEnd"/>
      <w:r>
        <w:t xml:space="preserve"> and organized by the Pearl Institute. Our guests of </w:t>
      </w:r>
      <w:proofErr w:type="spellStart"/>
      <w:r>
        <w:t>honors</w:t>
      </w:r>
      <w:proofErr w:type="spellEnd"/>
      <w:r>
        <w:t xml:space="preserve"> from three different faith, Virginia Leung from Bahai, Brother William Ng from the Franciscan denomination of Christianity, and Imam Suleyman Wong from Islam, have given us insightful talks about their respective religions while making a mosaic lamp.</w:t>
      </w:r>
    </w:p>
    <w:p w:rsidR="00FE3C6E" w:rsidRDefault="00FE3C6E" w:rsidP="00FE3C6E">
      <w:r>
        <w:t xml:space="preserve">Mosaic lamp is made of many small glass pieces and beads. Even though all these small pieces have different attributes, in the end, they stand in one lamp together, hand in hand. They reflect the </w:t>
      </w:r>
      <w:proofErr w:type="spellStart"/>
      <w:r>
        <w:t>colors</w:t>
      </w:r>
      <w:proofErr w:type="spellEnd"/>
      <w:r>
        <w:t xml:space="preserve"> differently, their shapes are different, their sizes are different, but they unite on one lamp to show the true beauty of harmony. Just like our guests who showed solidarity in their common goal of mutual understanding and respect.</w:t>
      </w:r>
    </w:p>
    <w:p w:rsidR="00FE3C6E" w:rsidRDefault="00FE3C6E" w:rsidP="00FE3C6E">
      <w:r>
        <w:t>Moreover, three finished lamps have been gathered on one compound light which could hold all three, the Harmony Light of Hong Kong. While there are many reasons for them to stay indoors, volunteers of dialogue put their masks on and gave a loud and clear message that religious communities of Hong Kong are in solidarity.</w:t>
      </w:r>
    </w:p>
    <w:p w:rsidR="00FE3C6E" w:rsidRDefault="00FE3C6E" w:rsidP="00FE3C6E">
      <w:r>
        <w:t xml:space="preserve">The event has been organized by the generous sponsorships of the Anatolian Cultural </w:t>
      </w:r>
      <w:proofErr w:type="spellStart"/>
      <w:r>
        <w:t>Center</w:t>
      </w:r>
      <w:proofErr w:type="spellEnd"/>
      <w:r>
        <w:t xml:space="preserve"> and Mosaic Art Studio. During the event, our guests also enjoyed lovely cups of tea and traditional pastries. In the heart-warming atmosphere of Mosaic Art Studio, symbolic Harmony of Light has come to life with the efforts of people with different backgrounds but the same goals.</w:t>
      </w:r>
    </w:p>
    <w:p w:rsidR="00FE3C6E" w:rsidRPr="00FE3C6E" w:rsidRDefault="00FE3C6E">
      <w:pPr>
        <w:rPr>
          <w:lang w:val="en-US"/>
        </w:rPr>
      </w:pPr>
    </w:p>
    <w:sectPr w:rsidR="00FE3C6E" w:rsidRPr="00FE3C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6E"/>
    <w:rsid w:val="00934F03"/>
    <w:rsid w:val="00FE3C6E"/>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88F3"/>
  <w15:chartTrackingRefBased/>
  <w15:docId w15:val="{97202C54-6028-4629-B0FA-BF481AF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FE3C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3C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 Canik</dc:creator>
  <cp:keywords/>
  <dc:description/>
  <cp:lastModifiedBy>Namik Canik</cp:lastModifiedBy>
  <cp:revision>1</cp:revision>
  <dcterms:created xsi:type="dcterms:W3CDTF">2020-03-07T16:18:00Z</dcterms:created>
  <dcterms:modified xsi:type="dcterms:W3CDTF">2020-03-07T16:19:00Z</dcterms:modified>
</cp:coreProperties>
</file>