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84" w:rsidRPr="00433884" w:rsidRDefault="00433884" w:rsidP="00433884">
      <w:pPr>
        <w:shd w:val="clear" w:color="auto" w:fill="FFFFFF"/>
        <w:spacing w:after="330" w:line="288" w:lineRule="atLeast"/>
        <w:outlineLvl w:val="1"/>
        <w:rPr>
          <w:rFonts w:ascii="Benton Sans" w:eastAsia="Times New Roman" w:hAnsi="Benton Sans"/>
          <w:b/>
          <w:bCs/>
          <w:color w:val="222222"/>
          <w:kern w:val="36"/>
          <w:sz w:val="59"/>
          <w:szCs w:val="59"/>
        </w:rPr>
      </w:pPr>
      <w:r w:rsidRPr="00433884">
        <w:rPr>
          <w:rFonts w:ascii="Benton Sans" w:eastAsia="Times New Roman" w:hAnsi="Benton Sans"/>
          <w:b/>
          <w:bCs/>
          <w:color w:val="222222"/>
          <w:kern w:val="36"/>
          <w:sz w:val="59"/>
          <w:szCs w:val="59"/>
        </w:rPr>
        <w:t>CNY Inspirations: America Is My Home</w:t>
      </w:r>
    </w:p>
    <w:p w:rsidR="00433884" w:rsidRPr="00433884" w:rsidRDefault="00433884" w:rsidP="00433884">
      <w:pPr>
        <w:shd w:val="clear" w:color="auto" w:fill="FFFFFF"/>
        <w:spacing w:line="384" w:lineRule="atLeast"/>
        <w:rPr>
          <w:rFonts w:ascii="Benton Sans" w:eastAsia="Times New Roman" w:hAnsi="Benton Sans"/>
          <w:color w:val="444444"/>
          <w:spacing w:val="5"/>
          <w:sz w:val="18"/>
          <w:szCs w:val="18"/>
        </w:rPr>
      </w:pPr>
      <w:bookmarkStart w:id="0" w:name="_GoBack"/>
      <w:bookmarkEnd w:id="0"/>
      <w:r w:rsidRPr="00433884">
        <w:rPr>
          <w:rFonts w:ascii="Benton Sans" w:eastAsia="Times New Roman" w:hAnsi="Benton Sans"/>
          <w:noProof/>
          <w:color w:val="444444"/>
          <w:spacing w:val="5"/>
          <w:sz w:val="18"/>
          <w:szCs w:val="18"/>
        </w:rPr>
        <w:drawing>
          <wp:inline distT="0" distB="0" distL="0" distR="0" wp14:anchorId="70012B66" wp14:editId="77EAD7EB">
            <wp:extent cx="381000" cy="381000"/>
            <wp:effectExtent l="0" t="0" r="0" b="0"/>
            <wp:docPr id="14" name="avatar_author" descr="InterFaith Works of Central New Yo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_author" descr="InterFaith Works of Central New Yo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884">
        <w:rPr>
          <w:rFonts w:ascii="Benton Sans" w:eastAsia="Times New Roman" w:hAnsi="Benton Sans"/>
          <w:color w:val="444444"/>
          <w:spacing w:val="5"/>
          <w:sz w:val="18"/>
          <w:szCs w:val="18"/>
        </w:rPr>
        <w:t xml:space="preserve">By </w:t>
      </w:r>
      <w:hyperlink r:id="rId7" w:history="1">
        <w:proofErr w:type="spellStart"/>
        <w:r w:rsidRPr="00433884">
          <w:rPr>
            <w:rFonts w:ascii="Benton Sans" w:eastAsia="Times New Roman" w:hAnsi="Benton Sans"/>
            <w:color w:val="444444"/>
            <w:spacing w:val="5"/>
            <w:sz w:val="18"/>
            <w:szCs w:val="18"/>
          </w:rPr>
          <w:t>InterFaith</w:t>
        </w:r>
        <w:proofErr w:type="spellEnd"/>
        <w:r w:rsidRPr="00433884">
          <w:rPr>
            <w:rFonts w:ascii="Benton Sans" w:eastAsia="Times New Roman" w:hAnsi="Benton Sans"/>
            <w:color w:val="444444"/>
            <w:spacing w:val="5"/>
            <w:sz w:val="18"/>
            <w:szCs w:val="18"/>
          </w:rPr>
          <w:t xml:space="preserve"> Works of Central New York </w:t>
        </w:r>
      </w:hyperlink>
      <w:r w:rsidRPr="00433884">
        <w:rPr>
          <w:rFonts w:ascii="Benton Sans" w:eastAsia="Times New Roman" w:hAnsi="Benton Sans"/>
          <w:vanish/>
          <w:color w:val="444444"/>
          <w:spacing w:val="5"/>
          <w:sz w:val="18"/>
          <w:szCs w:val="18"/>
        </w:rPr>
        <w:t>The Post-Standard</w:t>
      </w:r>
      <w:r w:rsidRPr="00433884">
        <w:rPr>
          <w:rFonts w:ascii="Benton Sans" w:eastAsia="Times New Roman" w:hAnsi="Benton Sans"/>
          <w:color w:val="444444"/>
          <w:spacing w:val="5"/>
          <w:sz w:val="18"/>
          <w:szCs w:val="18"/>
        </w:rPr>
        <w:t xml:space="preserve"> </w:t>
      </w:r>
      <w:r w:rsidRPr="00433884">
        <w:rPr>
          <w:rFonts w:ascii="Benton Sans" w:eastAsia="Times New Roman" w:hAnsi="Benton Sans"/>
          <w:color w:val="444444"/>
          <w:spacing w:val="5"/>
          <w:sz w:val="18"/>
          <w:szCs w:val="18"/>
        </w:rPr>
        <w:br/>
        <w:t xml:space="preserve">on January 31, 2017 at 6:00 AM, updated January 31, 2017 at 6:03 AM </w:t>
      </w:r>
    </w:p>
    <w:p w:rsidR="00433884" w:rsidRPr="00433884" w:rsidRDefault="00433884" w:rsidP="00433884">
      <w:pPr>
        <w:shd w:val="clear" w:color="auto" w:fill="FFFFFF"/>
        <w:spacing w:line="360" w:lineRule="atLeast"/>
        <w:rPr>
          <w:rFonts w:ascii="Benton Sans" w:eastAsia="Times New Roman" w:hAnsi="Benton Sans"/>
          <w:vanish/>
          <w:color w:val="333333"/>
          <w:spacing w:val="3"/>
        </w:rPr>
      </w:pPr>
      <w:hyperlink r:id="rId8" w:anchor="comments" w:history="1">
        <w:r w:rsidRPr="00433884">
          <w:rPr>
            <w:rFonts w:ascii="Benton Sans" w:eastAsia="Times New Roman" w:hAnsi="Benton Sans"/>
            <w:vanish/>
            <w:color w:val="0088EE"/>
            <w:spacing w:val="3"/>
          </w:rPr>
          <w:t>comments</w:t>
        </w:r>
      </w:hyperlink>
      <w:r w:rsidRPr="00433884">
        <w:rPr>
          <w:rFonts w:ascii="Benton Sans" w:eastAsia="Times New Roman" w:hAnsi="Benton Sans"/>
          <w:vanish/>
          <w:color w:val="333333"/>
          <w:spacing w:val="3"/>
        </w:rPr>
        <w:t xml:space="preserve"> </w:t>
      </w:r>
    </w:p>
    <w:p w:rsidR="00433884" w:rsidRPr="00433884" w:rsidRDefault="00433884" w:rsidP="00433884">
      <w:pPr>
        <w:shd w:val="clear" w:color="auto" w:fill="FFFFFF"/>
        <w:spacing w:before="100" w:beforeAutospacing="1" w:after="256" w:line="360" w:lineRule="atLeast"/>
        <w:rPr>
          <w:rFonts w:ascii="Benton Sans" w:eastAsia="Times New Roman" w:hAnsi="Benton Sans"/>
          <w:color w:val="333333"/>
          <w:spacing w:val="3"/>
        </w:rPr>
      </w:pPr>
      <w:r w:rsidRPr="00433884">
        <w:rPr>
          <w:rFonts w:ascii="Benton Sans" w:eastAsia="Times New Roman" w:hAnsi="Benton Sans"/>
          <w:vanish/>
          <w:color w:val="333333"/>
          <w:spacing w:val="3"/>
        </w:rPr>
        <w:pict/>
      </w:r>
      <w:r w:rsidRPr="00433884">
        <w:rPr>
          <w:rFonts w:ascii="Benton Sans" w:eastAsia="Times New Roman" w:hAnsi="Benton Sans"/>
          <w:i/>
          <w:iCs/>
          <w:color w:val="333333"/>
          <w:spacing w:val="3"/>
        </w:rPr>
        <w:t xml:space="preserve">This feature is coordinated by </w:t>
      </w:r>
      <w:proofErr w:type="gramStart"/>
      <w:r w:rsidRPr="00433884">
        <w:rPr>
          <w:rFonts w:ascii="Benton Sans" w:eastAsia="Times New Roman" w:hAnsi="Benton Sans"/>
          <w:i/>
          <w:iCs/>
          <w:color w:val="333333"/>
          <w:spacing w:val="3"/>
        </w:rPr>
        <w:t>The</w:t>
      </w:r>
      <w:proofErr w:type="gramEnd"/>
      <w:r w:rsidRPr="00433884">
        <w:rPr>
          <w:rFonts w:ascii="Benton Sans" w:eastAsia="Times New Roman" w:hAnsi="Benton Sans"/>
          <w:i/>
          <w:iCs/>
          <w:color w:val="333333"/>
          <w:spacing w:val="3"/>
        </w:rPr>
        <w:t xml:space="preserve"> Post-Standard/Syracuse.com and </w:t>
      </w:r>
      <w:proofErr w:type="spellStart"/>
      <w:r w:rsidRPr="00433884">
        <w:rPr>
          <w:rFonts w:ascii="Benton Sans" w:eastAsia="Times New Roman" w:hAnsi="Benton Sans"/>
          <w:i/>
          <w:iCs/>
          <w:color w:val="333333"/>
          <w:spacing w:val="3"/>
        </w:rPr>
        <w:t>InterFaith</w:t>
      </w:r>
      <w:proofErr w:type="spellEnd"/>
      <w:r w:rsidRPr="00433884">
        <w:rPr>
          <w:rFonts w:ascii="Benton Sans" w:eastAsia="Times New Roman" w:hAnsi="Benton Sans"/>
          <w:i/>
          <w:iCs/>
          <w:color w:val="333333"/>
          <w:spacing w:val="3"/>
        </w:rPr>
        <w:t xml:space="preserve"> Works of CNY. Follow this theme and author posted Sunday, Tuesday and Thursday.</w:t>
      </w:r>
    </w:p>
    <w:p w:rsidR="00433884" w:rsidRPr="00433884" w:rsidRDefault="00433884" w:rsidP="00433884">
      <w:pPr>
        <w:shd w:val="clear" w:color="auto" w:fill="FFFFFF"/>
        <w:spacing w:before="100" w:beforeAutospacing="1" w:after="256" w:line="360" w:lineRule="atLeast"/>
        <w:rPr>
          <w:rFonts w:ascii="Benton Sans" w:eastAsia="Times New Roman" w:hAnsi="Benton Sans"/>
          <w:color w:val="333333"/>
          <w:spacing w:val="3"/>
        </w:rPr>
      </w:pPr>
      <w:r w:rsidRPr="00433884">
        <w:rPr>
          <w:rFonts w:ascii="Benton Sans" w:eastAsia="Times New Roman" w:hAnsi="Benton Sans"/>
          <w:color w:val="333333"/>
          <w:spacing w:val="3"/>
        </w:rPr>
        <w:t xml:space="preserve">As a refugee from Bosnia and Hercegovina, I had difficulty starting over. There are a lot of emotions involved in leaving one's country. With the help of members of </w:t>
      </w:r>
      <w:proofErr w:type="spellStart"/>
      <w:r w:rsidRPr="00433884">
        <w:rPr>
          <w:rFonts w:ascii="Benton Sans" w:eastAsia="Times New Roman" w:hAnsi="Benton Sans"/>
          <w:color w:val="333333"/>
          <w:spacing w:val="3"/>
        </w:rPr>
        <w:t>Ahmadiyya</w:t>
      </w:r>
      <w:proofErr w:type="spellEnd"/>
      <w:r w:rsidRPr="00433884">
        <w:rPr>
          <w:rFonts w:ascii="Benton Sans" w:eastAsia="Times New Roman" w:hAnsi="Benton Sans"/>
          <w:color w:val="333333"/>
          <w:spacing w:val="3"/>
        </w:rPr>
        <w:t xml:space="preserve"> Muslim Community, I learned how to love this country and have accepted it as my home. I used to feel like a refugee in my own country because my hometown was invaded by other people. In my new country, many windows of opportunity have opened, and I have begun to love it here--so much so that wherever I go, America is my home. So at the end of the day, love is the answer.</w:t>
      </w:r>
    </w:p>
    <w:p w:rsidR="00433884" w:rsidRPr="00433884" w:rsidRDefault="00433884" w:rsidP="00433884">
      <w:pPr>
        <w:shd w:val="clear" w:color="auto" w:fill="FFFFFF"/>
        <w:spacing w:before="100" w:beforeAutospacing="1" w:line="360" w:lineRule="atLeast"/>
        <w:rPr>
          <w:rFonts w:ascii="Benton Sans" w:eastAsia="Times New Roman" w:hAnsi="Benton Sans"/>
          <w:color w:val="333333"/>
          <w:spacing w:val="3"/>
        </w:rPr>
      </w:pPr>
      <w:r w:rsidRPr="00433884">
        <w:rPr>
          <w:rFonts w:ascii="Benton Sans" w:eastAsia="Times New Roman" w:hAnsi="Benton Sans"/>
          <w:i/>
          <w:iCs/>
          <w:color w:val="333333"/>
          <w:spacing w:val="3"/>
        </w:rPr>
        <w:t xml:space="preserve">Safeta Cerimovic is president of the Women's Auxiliary of the local </w:t>
      </w:r>
      <w:proofErr w:type="spellStart"/>
      <w:r w:rsidRPr="00433884">
        <w:rPr>
          <w:rFonts w:ascii="Benton Sans" w:eastAsia="Times New Roman" w:hAnsi="Benton Sans"/>
          <w:i/>
          <w:iCs/>
          <w:color w:val="333333"/>
          <w:spacing w:val="3"/>
        </w:rPr>
        <w:t>Ahmadiyya</w:t>
      </w:r>
      <w:proofErr w:type="spellEnd"/>
      <w:r w:rsidRPr="00433884">
        <w:rPr>
          <w:rFonts w:ascii="Benton Sans" w:eastAsia="Times New Roman" w:hAnsi="Benton Sans"/>
          <w:i/>
          <w:iCs/>
          <w:color w:val="333333"/>
          <w:spacing w:val="3"/>
        </w:rPr>
        <w:t xml:space="preserve"> Muslim Community. She came here as a refugee from Bosnia and Hercegovina in 2000. Serving God and humanity are her goals. </w:t>
      </w:r>
    </w:p>
    <w:p w:rsidR="00D73B07" w:rsidRPr="00D73B07" w:rsidRDefault="00D73B07" w:rsidP="00D73B07"/>
    <w:sectPr w:rsidR="00D73B07" w:rsidRPr="00D7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F"/>
    <w:rsid w:val="00433884"/>
    <w:rsid w:val="007B23CF"/>
    <w:rsid w:val="00952EC2"/>
    <w:rsid w:val="00C40139"/>
    <w:rsid w:val="00D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62">
                                      <w:marLeft w:val="0"/>
                                      <w:marRight w:val="0"/>
                                      <w:marTop w:val="165"/>
                                      <w:marBottom w:val="450"/>
                                      <w:divBdr>
                                        <w:top w:val="single" w:sz="48" w:space="15" w:color="EBEAE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134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0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4010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13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600">
                                      <w:marLeft w:val="0"/>
                                      <w:marRight w:val="0"/>
                                      <w:marTop w:val="165"/>
                                      <w:marBottom w:val="450"/>
                                      <w:divBdr>
                                        <w:top w:val="single" w:sz="48" w:space="15" w:color="EBEAE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630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29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1862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6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racuse.com/living/index.ssf/2017/01/cny_inspirations_america_is_my_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nect.syracuse.com/user/interfaithcny/post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onnect.syracuse.com/user/interfaithcny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Files</dc:creator>
  <cp:lastModifiedBy>Daryl Files</cp:lastModifiedBy>
  <cp:revision>2</cp:revision>
  <dcterms:created xsi:type="dcterms:W3CDTF">2017-03-05T19:16:00Z</dcterms:created>
  <dcterms:modified xsi:type="dcterms:W3CDTF">2017-03-05T19:16:00Z</dcterms:modified>
</cp:coreProperties>
</file>