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3F6E7" w14:textId="77777777" w:rsidR="005456BA" w:rsidRDefault="005456BA" w:rsidP="005456BA">
      <w:pPr>
        <w:pStyle w:val="NormalWeb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</w:p>
    <w:p w14:paraId="4693D59B" w14:textId="1904F675" w:rsidR="00481D2E" w:rsidRDefault="00F85904" w:rsidP="005456BA">
      <w:pPr>
        <w:pStyle w:val="NormalWeb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On </w:t>
      </w:r>
      <w:r w:rsidR="005456BA" w:rsidRPr="005456BA">
        <w:rPr>
          <w:b/>
          <w:color w:val="000000" w:themeColor="text1"/>
          <w:sz w:val="22"/>
          <w:szCs w:val="22"/>
        </w:rPr>
        <w:t xml:space="preserve">October 21, 2010 </w:t>
      </w:r>
      <w:r w:rsidR="00481D2E">
        <w:rPr>
          <w:b/>
          <w:color w:val="000000" w:themeColor="text1"/>
          <w:sz w:val="22"/>
          <w:szCs w:val="22"/>
        </w:rPr>
        <w:t xml:space="preserve">a </w:t>
      </w:r>
      <w:r w:rsidR="005456BA" w:rsidRPr="005456BA">
        <w:rPr>
          <w:b/>
          <w:color w:val="000000" w:themeColor="text1"/>
          <w:sz w:val="22"/>
          <w:szCs w:val="22"/>
        </w:rPr>
        <w:t xml:space="preserve">unanimous call of the United Nations General Assembly for “A Common World”, </w:t>
      </w:r>
      <w:r w:rsidR="00481D2E">
        <w:rPr>
          <w:b/>
          <w:color w:val="000000" w:themeColor="text1"/>
          <w:sz w:val="22"/>
          <w:szCs w:val="22"/>
        </w:rPr>
        <w:t xml:space="preserve">created the </w:t>
      </w:r>
      <w:hyperlink r:id="rId5" w:tgtFrame="_blank" w:history="1">
        <w:r w:rsidR="00481D2E" w:rsidRPr="005456BA">
          <w:rPr>
            <w:rStyle w:val="Hyperlink"/>
            <w:b/>
            <w:color w:val="000000" w:themeColor="text1"/>
            <w:sz w:val="22"/>
            <w:szCs w:val="22"/>
          </w:rPr>
          <w:t>World Interfaith Harmony Week</w:t>
        </w:r>
      </w:hyperlink>
      <w:r w:rsidR="00F431F5">
        <w:rPr>
          <w:rStyle w:val="Hyperlink"/>
          <w:b/>
          <w:color w:val="000000" w:themeColor="text1"/>
          <w:sz w:val="22"/>
          <w:szCs w:val="22"/>
          <w:u w:val="none"/>
        </w:rPr>
        <w:t xml:space="preserve"> as</w:t>
      </w:r>
      <w:r w:rsidR="00481D2E">
        <w:rPr>
          <w:rStyle w:val="Hyperlink"/>
          <w:b/>
          <w:color w:val="000000" w:themeColor="text1"/>
          <w:sz w:val="22"/>
          <w:szCs w:val="22"/>
          <w:u w:val="none"/>
        </w:rPr>
        <w:t xml:space="preserve"> it was</w:t>
      </w:r>
      <w:r w:rsidR="005456BA" w:rsidRPr="005456BA">
        <w:rPr>
          <w:b/>
          <w:color w:val="000000" w:themeColor="text1"/>
          <w:sz w:val="22"/>
          <w:szCs w:val="22"/>
        </w:rPr>
        <w:t xml:space="preserve"> introduced by the King of Jordan.</w:t>
      </w:r>
    </w:p>
    <w:p w14:paraId="30768569" w14:textId="77777777" w:rsidR="005456BA" w:rsidRDefault="005456BA" w:rsidP="005456BA">
      <w:pPr>
        <w:pStyle w:val="NormalWeb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 w:rsidRPr="005456BA">
        <w:rPr>
          <w:b/>
          <w:color w:val="000000" w:themeColor="text1"/>
          <w:sz w:val="22"/>
          <w:szCs w:val="22"/>
        </w:rPr>
        <w:t xml:space="preserve"> </w:t>
      </w:r>
    </w:p>
    <w:p w14:paraId="4DE8C86A" w14:textId="77777777" w:rsidR="00481D2E" w:rsidRPr="005456BA" w:rsidRDefault="00481D2E" w:rsidP="005456BA">
      <w:pPr>
        <w:pStyle w:val="NormalWeb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</w:p>
    <w:p w14:paraId="765D57FB" w14:textId="77777777" w:rsidR="00481D2E" w:rsidRDefault="005456BA" w:rsidP="00481D2E">
      <w:pPr>
        <w:pStyle w:val="NormalWeb"/>
        <w:spacing w:before="0" w:beforeAutospacing="0" w:after="0" w:afterAutospacing="0"/>
        <w:ind w:left="720"/>
        <w:jc w:val="both"/>
        <w:rPr>
          <w:b/>
          <w:i/>
          <w:color w:val="000000" w:themeColor="text1"/>
          <w:sz w:val="22"/>
          <w:szCs w:val="22"/>
        </w:rPr>
      </w:pPr>
      <w:r w:rsidRPr="005456BA">
        <w:rPr>
          <w:b/>
          <w:i/>
          <w:color w:val="000000" w:themeColor="text1"/>
          <w:sz w:val="22"/>
          <w:szCs w:val="22"/>
        </w:rPr>
        <w:t xml:space="preserve">Recognizing that the moral imperatives of all religions, convictions, and beliefs call </w:t>
      </w:r>
    </w:p>
    <w:p w14:paraId="76053157" w14:textId="77777777" w:rsidR="005456BA" w:rsidRPr="005456BA" w:rsidRDefault="005456BA" w:rsidP="00481D2E">
      <w:pPr>
        <w:pStyle w:val="NormalWeb"/>
        <w:spacing w:before="0" w:beforeAutospacing="0" w:after="0" w:afterAutospacing="0"/>
        <w:ind w:left="720"/>
        <w:jc w:val="both"/>
        <w:rPr>
          <w:b/>
          <w:i/>
          <w:color w:val="000000" w:themeColor="text1"/>
          <w:sz w:val="22"/>
          <w:szCs w:val="22"/>
        </w:rPr>
      </w:pPr>
      <w:r w:rsidRPr="005456BA">
        <w:rPr>
          <w:b/>
          <w:i/>
          <w:color w:val="000000" w:themeColor="text1"/>
          <w:sz w:val="22"/>
          <w:szCs w:val="22"/>
        </w:rPr>
        <w:t>for peace, tolerance, and mutual understanding:</w:t>
      </w:r>
    </w:p>
    <w:p w14:paraId="4042CBDE" w14:textId="77777777" w:rsidR="00481D2E" w:rsidRDefault="005456BA" w:rsidP="00481D2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color w:val="000000" w:themeColor="text1"/>
          <w:sz w:val="22"/>
          <w:szCs w:val="22"/>
        </w:rPr>
      </w:pPr>
      <w:r w:rsidRPr="005456BA">
        <w:rPr>
          <w:b/>
          <w:i/>
          <w:color w:val="000000" w:themeColor="text1"/>
          <w:sz w:val="22"/>
          <w:szCs w:val="22"/>
        </w:rPr>
        <w:t xml:space="preserve">Reaffirms that mutual understanding and inter-religious dialogue constitute </w:t>
      </w:r>
    </w:p>
    <w:p w14:paraId="5D93E7D3" w14:textId="77777777" w:rsidR="005456BA" w:rsidRPr="005456BA" w:rsidRDefault="005456BA" w:rsidP="00481D2E">
      <w:pPr>
        <w:pStyle w:val="NormalWeb"/>
        <w:spacing w:before="0" w:beforeAutospacing="0" w:after="0" w:afterAutospacing="0"/>
        <w:ind w:left="1080"/>
        <w:jc w:val="both"/>
        <w:rPr>
          <w:b/>
          <w:i/>
          <w:color w:val="000000" w:themeColor="text1"/>
          <w:sz w:val="22"/>
          <w:szCs w:val="22"/>
        </w:rPr>
      </w:pPr>
      <w:r w:rsidRPr="005456BA">
        <w:rPr>
          <w:b/>
          <w:i/>
          <w:color w:val="000000" w:themeColor="text1"/>
          <w:sz w:val="22"/>
          <w:szCs w:val="22"/>
        </w:rPr>
        <w:t xml:space="preserve">important dimensions of a culture of peace. </w:t>
      </w:r>
    </w:p>
    <w:p w14:paraId="0E31843D" w14:textId="77777777" w:rsidR="00481D2E" w:rsidRDefault="005456BA" w:rsidP="00481D2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color w:val="000000" w:themeColor="text1"/>
          <w:sz w:val="22"/>
          <w:szCs w:val="22"/>
        </w:rPr>
      </w:pPr>
      <w:r w:rsidRPr="005456BA">
        <w:rPr>
          <w:b/>
          <w:i/>
          <w:color w:val="000000" w:themeColor="text1"/>
          <w:sz w:val="22"/>
          <w:szCs w:val="22"/>
        </w:rPr>
        <w:t xml:space="preserve">Proclaims the first week of February of every year the World Interfaith </w:t>
      </w:r>
    </w:p>
    <w:p w14:paraId="1CAAD1EF" w14:textId="77777777" w:rsidR="005456BA" w:rsidRPr="005456BA" w:rsidRDefault="005456BA" w:rsidP="00481D2E">
      <w:pPr>
        <w:pStyle w:val="NormalWeb"/>
        <w:spacing w:before="0" w:beforeAutospacing="0" w:after="0" w:afterAutospacing="0"/>
        <w:ind w:left="1080"/>
        <w:jc w:val="both"/>
        <w:rPr>
          <w:b/>
          <w:i/>
          <w:color w:val="000000" w:themeColor="text1"/>
          <w:sz w:val="22"/>
          <w:szCs w:val="22"/>
        </w:rPr>
      </w:pPr>
      <w:r w:rsidRPr="005456BA">
        <w:rPr>
          <w:b/>
          <w:i/>
          <w:color w:val="000000" w:themeColor="text1"/>
          <w:sz w:val="22"/>
          <w:szCs w:val="22"/>
        </w:rPr>
        <w:t>Harmony Week between all religions, faiths and beliefs.</w:t>
      </w:r>
    </w:p>
    <w:p w14:paraId="60447306" w14:textId="77777777" w:rsidR="00481D2E" w:rsidRDefault="005456BA" w:rsidP="00481D2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color w:val="000000" w:themeColor="text1"/>
          <w:sz w:val="22"/>
          <w:szCs w:val="22"/>
        </w:rPr>
      </w:pPr>
      <w:r w:rsidRPr="005456BA">
        <w:rPr>
          <w:b/>
          <w:i/>
          <w:color w:val="000000" w:themeColor="text1"/>
          <w:sz w:val="22"/>
          <w:szCs w:val="22"/>
        </w:rPr>
        <w:t xml:space="preserve">Encourages all States to support, on a voluntary basis, the spread of the message </w:t>
      </w:r>
    </w:p>
    <w:p w14:paraId="3CFD85AC" w14:textId="77777777" w:rsidR="00481D2E" w:rsidRDefault="005456BA" w:rsidP="00481D2E">
      <w:pPr>
        <w:pStyle w:val="NormalWeb"/>
        <w:spacing w:before="0" w:beforeAutospacing="0" w:after="0" w:afterAutospacing="0"/>
        <w:ind w:left="1080"/>
        <w:jc w:val="both"/>
        <w:rPr>
          <w:b/>
          <w:i/>
          <w:color w:val="000000" w:themeColor="text1"/>
          <w:sz w:val="22"/>
          <w:szCs w:val="22"/>
        </w:rPr>
      </w:pPr>
      <w:r w:rsidRPr="005456BA">
        <w:rPr>
          <w:b/>
          <w:i/>
          <w:color w:val="000000" w:themeColor="text1"/>
          <w:sz w:val="22"/>
          <w:szCs w:val="22"/>
        </w:rPr>
        <w:t xml:space="preserve">of interfaith harmony and goodwill in the world’s churches, mosques, synagogues, </w:t>
      </w:r>
    </w:p>
    <w:p w14:paraId="64FDDED0" w14:textId="77777777" w:rsidR="00481D2E" w:rsidRDefault="005456BA" w:rsidP="00481D2E">
      <w:pPr>
        <w:pStyle w:val="NormalWeb"/>
        <w:spacing w:before="0" w:beforeAutospacing="0" w:after="0" w:afterAutospacing="0"/>
        <w:ind w:left="1080"/>
        <w:jc w:val="both"/>
        <w:rPr>
          <w:b/>
          <w:i/>
          <w:color w:val="000000" w:themeColor="text1"/>
          <w:sz w:val="22"/>
          <w:szCs w:val="22"/>
        </w:rPr>
      </w:pPr>
      <w:r w:rsidRPr="005456BA">
        <w:rPr>
          <w:b/>
          <w:i/>
          <w:color w:val="000000" w:themeColor="text1"/>
          <w:sz w:val="22"/>
          <w:szCs w:val="22"/>
        </w:rPr>
        <w:t xml:space="preserve">temples and other places of worship during that week based on Love of God and </w:t>
      </w:r>
    </w:p>
    <w:p w14:paraId="7A59CEC4" w14:textId="77777777" w:rsidR="00481D2E" w:rsidRDefault="005456BA" w:rsidP="00481D2E">
      <w:pPr>
        <w:pStyle w:val="NormalWeb"/>
        <w:spacing w:before="0" w:beforeAutospacing="0" w:after="0" w:afterAutospacing="0"/>
        <w:ind w:left="1080"/>
        <w:jc w:val="both"/>
        <w:rPr>
          <w:b/>
          <w:i/>
          <w:color w:val="000000" w:themeColor="text1"/>
          <w:sz w:val="22"/>
          <w:szCs w:val="22"/>
        </w:rPr>
      </w:pPr>
      <w:r w:rsidRPr="005456BA">
        <w:rPr>
          <w:b/>
          <w:i/>
          <w:color w:val="000000" w:themeColor="text1"/>
          <w:sz w:val="22"/>
          <w:szCs w:val="22"/>
        </w:rPr>
        <w:t xml:space="preserve">Love of the Neighbor, or based on Love of the Good and Love of the Neighbor, </w:t>
      </w:r>
    </w:p>
    <w:p w14:paraId="625E230C" w14:textId="77777777" w:rsidR="005456BA" w:rsidRPr="005456BA" w:rsidRDefault="005456BA" w:rsidP="00481D2E">
      <w:pPr>
        <w:pStyle w:val="NormalWeb"/>
        <w:spacing w:before="0" w:beforeAutospacing="0" w:after="0" w:afterAutospacing="0"/>
        <w:ind w:left="1080"/>
        <w:jc w:val="both"/>
        <w:rPr>
          <w:b/>
          <w:i/>
          <w:color w:val="000000" w:themeColor="text1"/>
          <w:sz w:val="22"/>
          <w:szCs w:val="22"/>
        </w:rPr>
      </w:pPr>
      <w:r w:rsidRPr="005456BA">
        <w:rPr>
          <w:b/>
          <w:i/>
          <w:color w:val="000000" w:themeColor="text1"/>
          <w:sz w:val="22"/>
          <w:szCs w:val="22"/>
        </w:rPr>
        <w:t xml:space="preserve">each according to their own religious traditions or convictions. </w:t>
      </w:r>
    </w:p>
    <w:p w14:paraId="50736849" w14:textId="77777777" w:rsidR="005456BA" w:rsidRPr="005456BA" w:rsidRDefault="005456BA" w:rsidP="005456BA">
      <w:pPr>
        <w:pStyle w:val="NormalWeb"/>
        <w:spacing w:before="0" w:beforeAutospacing="0" w:after="0" w:afterAutospacing="0"/>
        <w:rPr>
          <w:b/>
          <w:i/>
          <w:color w:val="000000" w:themeColor="text1"/>
          <w:sz w:val="22"/>
          <w:szCs w:val="22"/>
        </w:rPr>
      </w:pPr>
    </w:p>
    <w:p w14:paraId="7674AC0E" w14:textId="77777777" w:rsidR="00F85904" w:rsidRDefault="00F85904" w:rsidP="00F85904">
      <w:pPr>
        <w:pStyle w:val="NormalWeb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</w:t>
      </w:r>
      <w:r w:rsidR="00481D2E">
        <w:rPr>
          <w:b/>
          <w:color w:val="000000" w:themeColor="text1"/>
          <w:sz w:val="22"/>
          <w:szCs w:val="22"/>
        </w:rPr>
        <w:t>s part of this</w:t>
      </w:r>
      <w:r w:rsidRPr="005456BA">
        <w:rPr>
          <w:b/>
          <w:color w:val="000000" w:themeColor="text1"/>
          <w:sz w:val="22"/>
          <w:szCs w:val="22"/>
        </w:rPr>
        <w:t xml:space="preserve"> coordinated worldwide effort</w:t>
      </w:r>
      <w:r>
        <w:rPr>
          <w:b/>
          <w:color w:val="000000" w:themeColor="text1"/>
          <w:sz w:val="22"/>
          <w:szCs w:val="22"/>
        </w:rPr>
        <w:t xml:space="preserve"> by the UN</w:t>
      </w:r>
      <w:r>
        <w:rPr>
          <w:b/>
          <w:color w:val="000000" w:themeColor="text1"/>
          <w:sz w:val="22"/>
          <w:szCs w:val="22"/>
        </w:rPr>
        <w:t xml:space="preserve"> to focus attention on </w:t>
      </w:r>
      <w:r w:rsidR="00850956">
        <w:rPr>
          <w:b/>
          <w:color w:val="000000" w:themeColor="text1"/>
          <w:sz w:val="22"/>
          <w:szCs w:val="22"/>
        </w:rPr>
        <w:t xml:space="preserve">the </w:t>
      </w:r>
      <w:r>
        <w:rPr>
          <w:b/>
          <w:color w:val="000000" w:themeColor="text1"/>
          <w:sz w:val="22"/>
          <w:szCs w:val="22"/>
        </w:rPr>
        <w:t xml:space="preserve">positive aspects of religious differences, </w:t>
      </w:r>
      <w:r>
        <w:rPr>
          <w:b/>
          <w:color w:val="000000" w:themeColor="text1"/>
          <w:sz w:val="22"/>
          <w:szCs w:val="22"/>
        </w:rPr>
        <w:t xml:space="preserve">communities around the world are encouraged to host </w:t>
      </w:r>
      <w:r w:rsidR="00481D2E">
        <w:rPr>
          <w:b/>
          <w:color w:val="000000" w:themeColor="text1"/>
          <w:sz w:val="22"/>
          <w:szCs w:val="22"/>
        </w:rPr>
        <w:t xml:space="preserve">a variety of </w:t>
      </w:r>
      <w:r>
        <w:rPr>
          <w:b/>
          <w:color w:val="000000" w:themeColor="text1"/>
          <w:sz w:val="22"/>
          <w:szCs w:val="22"/>
        </w:rPr>
        <w:t xml:space="preserve">events that </w:t>
      </w:r>
      <w:r>
        <w:rPr>
          <w:b/>
          <w:color w:val="000000" w:themeColor="text1"/>
          <w:sz w:val="22"/>
          <w:szCs w:val="22"/>
        </w:rPr>
        <w:t>focus attention on positive asp</w:t>
      </w:r>
      <w:r>
        <w:rPr>
          <w:b/>
          <w:color w:val="000000" w:themeColor="text1"/>
          <w:sz w:val="22"/>
          <w:szCs w:val="22"/>
        </w:rPr>
        <w:t>ects of religious differences during the first week of</w:t>
      </w:r>
      <w:r w:rsidRPr="005456BA">
        <w:rPr>
          <w:b/>
          <w:color w:val="000000" w:themeColor="text1"/>
          <w:sz w:val="22"/>
          <w:szCs w:val="22"/>
        </w:rPr>
        <w:t xml:space="preserve"> F</w:t>
      </w:r>
      <w:r>
        <w:rPr>
          <w:b/>
          <w:color w:val="000000" w:themeColor="text1"/>
          <w:sz w:val="22"/>
          <w:szCs w:val="22"/>
        </w:rPr>
        <w:t xml:space="preserve">ebruary each year. </w:t>
      </w:r>
      <w:r w:rsidRPr="005456BA">
        <w:rPr>
          <w:b/>
          <w:color w:val="000000" w:themeColor="text1"/>
          <w:sz w:val="22"/>
          <w:szCs w:val="22"/>
        </w:rPr>
        <w:t xml:space="preserve"> </w:t>
      </w:r>
    </w:p>
    <w:p w14:paraId="74F998BB" w14:textId="77777777" w:rsidR="00F85904" w:rsidRDefault="00F85904" w:rsidP="00F85904">
      <w:pPr>
        <w:pStyle w:val="NormalWeb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</w:p>
    <w:p w14:paraId="266543AF" w14:textId="169A42C7" w:rsidR="00F85904" w:rsidRDefault="00F85904" w:rsidP="00F85904">
      <w:pPr>
        <w:pStyle w:val="NormalWeb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This year </w:t>
      </w:r>
      <w:r w:rsidR="00850956">
        <w:rPr>
          <w:b/>
          <w:color w:val="000000" w:themeColor="text1"/>
          <w:sz w:val="22"/>
          <w:szCs w:val="22"/>
        </w:rPr>
        <w:t xml:space="preserve">Interfaith </w:t>
      </w:r>
      <w:r>
        <w:rPr>
          <w:b/>
          <w:color w:val="000000" w:themeColor="text1"/>
          <w:sz w:val="22"/>
          <w:szCs w:val="22"/>
        </w:rPr>
        <w:t xml:space="preserve">Open Table </w:t>
      </w:r>
      <w:r w:rsidR="0078408E">
        <w:rPr>
          <w:b/>
          <w:color w:val="000000" w:themeColor="text1"/>
          <w:sz w:val="22"/>
          <w:szCs w:val="22"/>
        </w:rPr>
        <w:t xml:space="preserve">of The Interfaith Alliance of </w:t>
      </w:r>
      <w:proofErr w:type="gramStart"/>
      <w:r w:rsidR="0078408E">
        <w:rPr>
          <w:b/>
          <w:color w:val="000000" w:themeColor="text1"/>
          <w:sz w:val="22"/>
          <w:szCs w:val="22"/>
        </w:rPr>
        <w:t xml:space="preserve">Hawaii,  </w:t>
      </w:r>
      <w:r>
        <w:rPr>
          <w:b/>
          <w:color w:val="000000" w:themeColor="text1"/>
          <w:sz w:val="22"/>
          <w:szCs w:val="22"/>
        </w:rPr>
        <w:t>hosted</w:t>
      </w:r>
      <w:proofErr w:type="gramEnd"/>
      <w:r w:rsidR="00850956">
        <w:rPr>
          <w:b/>
          <w:color w:val="000000" w:themeColor="text1"/>
          <w:sz w:val="22"/>
          <w:szCs w:val="22"/>
        </w:rPr>
        <w:t xml:space="preserve"> Hawaii’s first </w:t>
      </w:r>
      <w:r>
        <w:rPr>
          <w:b/>
          <w:color w:val="000000" w:themeColor="text1"/>
          <w:sz w:val="22"/>
          <w:szCs w:val="22"/>
        </w:rPr>
        <w:t xml:space="preserve"> </w:t>
      </w:r>
      <w:hyperlink r:id="rId6" w:tgtFrame="_blank" w:history="1">
        <w:r w:rsidR="00850956" w:rsidRPr="005456BA">
          <w:rPr>
            <w:rStyle w:val="Hyperlink"/>
            <w:b/>
            <w:color w:val="000000" w:themeColor="text1"/>
            <w:sz w:val="22"/>
            <w:szCs w:val="22"/>
          </w:rPr>
          <w:t>World Interfaith Harmony Week</w:t>
        </w:r>
      </w:hyperlink>
      <w:r w:rsidR="00850956" w:rsidRPr="005456BA">
        <w:rPr>
          <w:b/>
          <w:color w:val="000000" w:themeColor="text1"/>
          <w:sz w:val="22"/>
          <w:szCs w:val="22"/>
        </w:rPr>
        <w:t xml:space="preserve"> </w:t>
      </w:r>
      <w:r w:rsidR="00850956">
        <w:rPr>
          <w:b/>
          <w:color w:val="000000" w:themeColor="text1"/>
          <w:sz w:val="22"/>
          <w:szCs w:val="22"/>
        </w:rPr>
        <w:t xml:space="preserve">event.  </w:t>
      </w:r>
      <w:r w:rsidR="00481D2E">
        <w:rPr>
          <w:b/>
          <w:color w:val="000000" w:themeColor="text1"/>
          <w:sz w:val="22"/>
          <w:szCs w:val="22"/>
        </w:rPr>
        <w:t>A breakfast</w:t>
      </w:r>
      <w:r>
        <w:rPr>
          <w:b/>
          <w:color w:val="000000" w:themeColor="text1"/>
          <w:sz w:val="22"/>
          <w:szCs w:val="22"/>
        </w:rPr>
        <w:t xml:space="preserve"> </w:t>
      </w:r>
      <w:r w:rsidR="00850956">
        <w:rPr>
          <w:b/>
          <w:color w:val="000000" w:themeColor="text1"/>
          <w:sz w:val="22"/>
          <w:szCs w:val="22"/>
        </w:rPr>
        <w:t xml:space="preserve">was held </w:t>
      </w:r>
      <w:r>
        <w:rPr>
          <w:b/>
          <w:color w:val="000000" w:themeColor="text1"/>
          <w:sz w:val="22"/>
          <w:szCs w:val="22"/>
        </w:rPr>
        <w:t>on Tuesday February 7</w:t>
      </w:r>
      <w:r w:rsidRPr="00F85904">
        <w:rPr>
          <w:b/>
          <w:color w:val="000000" w:themeColor="text1"/>
          <w:sz w:val="22"/>
          <w:szCs w:val="22"/>
          <w:vertAlign w:val="superscript"/>
        </w:rPr>
        <w:t>th</w:t>
      </w:r>
      <w:r>
        <w:rPr>
          <w:b/>
          <w:color w:val="000000" w:themeColor="text1"/>
          <w:sz w:val="22"/>
          <w:szCs w:val="22"/>
        </w:rPr>
        <w:t xml:space="preserve"> </w:t>
      </w:r>
      <w:r w:rsidR="00850956">
        <w:rPr>
          <w:b/>
          <w:color w:val="000000" w:themeColor="text1"/>
          <w:sz w:val="22"/>
          <w:szCs w:val="22"/>
        </w:rPr>
        <w:t xml:space="preserve">2017 </w:t>
      </w:r>
      <w:r w:rsidRPr="005456BA">
        <w:rPr>
          <w:b/>
          <w:color w:val="000000" w:themeColor="text1"/>
          <w:sz w:val="22"/>
          <w:szCs w:val="22"/>
        </w:rPr>
        <w:t xml:space="preserve">to bring people of different faiths (or no faith) together for </w:t>
      </w:r>
      <w:r w:rsidR="00850956">
        <w:rPr>
          <w:b/>
          <w:color w:val="000000" w:themeColor="text1"/>
          <w:sz w:val="22"/>
          <w:szCs w:val="22"/>
        </w:rPr>
        <w:t>conversation and food</w:t>
      </w:r>
      <w:r w:rsidRPr="005456BA">
        <w:rPr>
          <w:b/>
          <w:color w:val="000000" w:themeColor="text1"/>
          <w:sz w:val="22"/>
          <w:szCs w:val="22"/>
        </w:rPr>
        <w:t xml:space="preserve"> and to reaffirm the</w:t>
      </w:r>
      <w:r>
        <w:rPr>
          <w:b/>
          <w:color w:val="000000" w:themeColor="text1"/>
          <w:sz w:val="22"/>
          <w:szCs w:val="22"/>
        </w:rPr>
        <w:t xml:space="preserve">ir commitment to Interfaith peace and harmony in Hawaii. </w:t>
      </w:r>
      <w:r w:rsidRPr="005456BA">
        <w:rPr>
          <w:b/>
          <w:color w:val="000000" w:themeColor="text1"/>
          <w:sz w:val="22"/>
          <w:szCs w:val="22"/>
        </w:rPr>
        <w:t xml:space="preserve"> </w:t>
      </w:r>
      <w:r w:rsidR="00850956">
        <w:rPr>
          <w:b/>
          <w:color w:val="000000" w:themeColor="text1"/>
          <w:sz w:val="22"/>
          <w:szCs w:val="22"/>
        </w:rPr>
        <w:t xml:space="preserve">Twenty-five people, from ten faith traditions and denominations gathered to honor and celebrate each other.  The gathering was opened with a traditional chant </w:t>
      </w:r>
      <w:r w:rsidR="00A2139D">
        <w:rPr>
          <w:b/>
          <w:color w:val="000000" w:themeColor="text1"/>
          <w:sz w:val="22"/>
          <w:szCs w:val="22"/>
        </w:rPr>
        <w:t xml:space="preserve">and blessing </w:t>
      </w:r>
      <w:r w:rsidR="00850956">
        <w:rPr>
          <w:b/>
          <w:color w:val="000000" w:themeColor="text1"/>
          <w:sz w:val="22"/>
          <w:szCs w:val="22"/>
        </w:rPr>
        <w:t xml:space="preserve">from </w:t>
      </w:r>
      <w:proofErr w:type="spellStart"/>
      <w:r w:rsidR="00850956">
        <w:rPr>
          <w:b/>
          <w:color w:val="000000" w:themeColor="text1"/>
          <w:sz w:val="22"/>
          <w:szCs w:val="22"/>
        </w:rPr>
        <w:t>Ihilani</w:t>
      </w:r>
      <w:proofErr w:type="spellEnd"/>
      <w:r w:rsidR="00850956">
        <w:rPr>
          <w:b/>
          <w:color w:val="000000" w:themeColor="text1"/>
          <w:sz w:val="22"/>
          <w:szCs w:val="22"/>
        </w:rPr>
        <w:t xml:space="preserve"> Chu of the Hawaiian Church of Hawaii </w:t>
      </w:r>
      <w:proofErr w:type="spellStart"/>
      <w:r w:rsidR="00850956">
        <w:rPr>
          <w:b/>
          <w:color w:val="000000" w:themeColor="text1"/>
          <w:sz w:val="22"/>
          <w:szCs w:val="22"/>
        </w:rPr>
        <w:t>Nei</w:t>
      </w:r>
      <w:proofErr w:type="spellEnd"/>
      <w:r w:rsidR="00850956">
        <w:rPr>
          <w:b/>
          <w:color w:val="000000" w:themeColor="text1"/>
          <w:sz w:val="22"/>
          <w:szCs w:val="22"/>
        </w:rPr>
        <w:t xml:space="preserve">.  </w:t>
      </w:r>
    </w:p>
    <w:p w14:paraId="15E24CE5" w14:textId="77777777" w:rsidR="00850956" w:rsidRDefault="00850956" w:rsidP="005456BA">
      <w:pPr>
        <w:rPr>
          <w:b/>
          <w:color w:val="000000" w:themeColor="text1"/>
          <w:sz w:val="22"/>
          <w:szCs w:val="22"/>
        </w:rPr>
      </w:pPr>
    </w:p>
    <w:p w14:paraId="25ACA923" w14:textId="15FD934F" w:rsidR="003F39DB" w:rsidRDefault="00850956" w:rsidP="005456BA">
      <w:r>
        <w:rPr>
          <w:b/>
          <w:color w:val="000000" w:themeColor="text1"/>
          <w:sz w:val="22"/>
          <w:szCs w:val="22"/>
        </w:rPr>
        <w:t>Our event is registered on the official web site.  P</w:t>
      </w:r>
      <w:r w:rsidR="005456BA" w:rsidRPr="005456BA">
        <w:rPr>
          <w:b/>
          <w:color w:val="000000" w:themeColor="text1"/>
          <w:sz w:val="22"/>
          <w:szCs w:val="22"/>
        </w:rPr>
        <w:t xml:space="preserve">lease see </w:t>
      </w:r>
      <w:hyperlink r:id="rId7" w:history="1">
        <w:r w:rsidR="005456BA" w:rsidRPr="00DA2FF0">
          <w:rPr>
            <w:rStyle w:val="Hyperlink"/>
            <w:b/>
            <w:sz w:val="22"/>
            <w:szCs w:val="22"/>
          </w:rPr>
          <w:t>http://worldinterfaithharmonyweek.com/</w:t>
        </w:r>
      </w:hyperlink>
      <w:r w:rsidR="005456BA">
        <w:rPr>
          <w:b/>
          <w:color w:val="643200"/>
          <w:sz w:val="22"/>
          <w:szCs w:val="22"/>
        </w:rPr>
        <w:t xml:space="preserve"> </w:t>
      </w:r>
      <w:r w:rsidR="005456BA" w:rsidRPr="005456BA">
        <w:rPr>
          <w:b/>
          <w:color w:val="000000" w:themeColor="text1"/>
          <w:sz w:val="22"/>
          <w:szCs w:val="22"/>
        </w:rPr>
        <w:t>for more detail on this event</w:t>
      </w:r>
      <w:r w:rsidR="00A2139D">
        <w:rPr>
          <w:b/>
          <w:color w:val="000000" w:themeColor="text1"/>
          <w:sz w:val="22"/>
          <w:szCs w:val="22"/>
        </w:rPr>
        <w:t xml:space="preserve">, and others </w:t>
      </w:r>
      <w:r w:rsidR="005456BA" w:rsidRPr="005456BA">
        <w:rPr>
          <w:b/>
          <w:color w:val="000000" w:themeColor="text1"/>
          <w:sz w:val="22"/>
          <w:szCs w:val="22"/>
        </w:rPr>
        <w:t>worldwide.</w:t>
      </w:r>
      <w:r w:rsidR="00A2139D">
        <w:rPr>
          <w:b/>
          <w:color w:val="000000" w:themeColor="text1"/>
          <w:sz w:val="22"/>
          <w:szCs w:val="22"/>
        </w:rPr>
        <w:t xml:space="preserve">  Plans for next year’s event are already under way.  If you are interested in becoming </w:t>
      </w:r>
      <w:r w:rsidR="00481D2E">
        <w:rPr>
          <w:b/>
          <w:color w:val="000000" w:themeColor="text1"/>
          <w:sz w:val="22"/>
          <w:szCs w:val="22"/>
        </w:rPr>
        <w:t>involved,</w:t>
      </w:r>
      <w:r w:rsidR="00A2139D">
        <w:rPr>
          <w:b/>
          <w:color w:val="000000" w:themeColor="text1"/>
          <w:sz w:val="22"/>
          <w:szCs w:val="22"/>
        </w:rPr>
        <w:t xml:space="preserve"> please contact Rev. </w:t>
      </w:r>
      <w:r w:rsidR="00481D2E">
        <w:rPr>
          <w:b/>
          <w:color w:val="000000" w:themeColor="text1"/>
          <w:sz w:val="22"/>
          <w:szCs w:val="22"/>
        </w:rPr>
        <w:t>Dr. T</w:t>
      </w:r>
      <w:r w:rsidR="002D6450">
        <w:rPr>
          <w:b/>
          <w:color w:val="000000" w:themeColor="text1"/>
          <w:sz w:val="22"/>
          <w:szCs w:val="22"/>
        </w:rPr>
        <w:t>homas D.</w:t>
      </w:r>
      <w:bookmarkStart w:id="0" w:name="_GoBack"/>
      <w:bookmarkEnd w:id="0"/>
      <w:r w:rsidR="00481D2E">
        <w:rPr>
          <w:b/>
          <w:color w:val="000000" w:themeColor="text1"/>
          <w:sz w:val="22"/>
          <w:szCs w:val="22"/>
        </w:rPr>
        <w:t xml:space="preserve"> Lynch at </w:t>
      </w:r>
      <w:hyperlink r:id="rId8" w:history="1">
        <w:r w:rsidR="00481D2E" w:rsidRPr="008249E8">
          <w:rPr>
            <w:rStyle w:val="Hyperlink"/>
            <w:b/>
            <w:sz w:val="22"/>
            <w:szCs w:val="22"/>
          </w:rPr>
          <w:t>tlynch@interfaithacademy.org</w:t>
        </w:r>
      </w:hyperlink>
      <w:r w:rsidR="00481D2E">
        <w:rPr>
          <w:b/>
          <w:color w:val="000000" w:themeColor="text1"/>
          <w:sz w:val="22"/>
          <w:szCs w:val="22"/>
        </w:rPr>
        <w:t xml:space="preserve">  or by phone at (808) 799-4866. </w:t>
      </w:r>
      <w:r w:rsidR="004617FA">
        <w:rPr>
          <w:b/>
          <w:color w:val="000000" w:themeColor="text1"/>
          <w:sz w:val="22"/>
          <w:szCs w:val="22"/>
        </w:rPr>
        <w:t xml:space="preserve"> </w:t>
      </w:r>
    </w:p>
    <w:sectPr w:rsidR="003F39DB" w:rsidSect="008E1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6008B"/>
    <w:multiLevelType w:val="hybridMultilevel"/>
    <w:tmpl w:val="F222CA90"/>
    <w:lvl w:ilvl="0" w:tplc="5C549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BA"/>
    <w:rsid w:val="002D6450"/>
    <w:rsid w:val="003F39DB"/>
    <w:rsid w:val="004617FA"/>
    <w:rsid w:val="00481D2E"/>
    <w:rsid w:val="005456BA"/>
    <w:rsid w:val="0078408E"/>
    <w:rsid w:val="00850956"/>
    <w:rsid w:val="008E1E8C"/>
    <w:rsid w:val="00951260"/>
    <w:rsid w:val="00A2139D"/>
    <w:rsid w:val="00CB25E7"/>
    <w:rsid w:val="00F431F5"/>
    <w:rsid w:val="00F8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9C2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56BA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56B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456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orldinterfaithharmonyweek.com/" TargetMode="External"/><Relationship Id="rId6" Type="http://schemas.openxmlformats.org/officeDocument/2006/relationships/hyperlink" Target="http://www.worldinterfaithharmonyweek.com/" TargetMode="External"/><Relationship Id="rId7" Type="http://schemas.openxmlformats.org/officeDocument/2006/relationships/hyperlink" Target="http://worldinterfaithharmonyweek.com/" TargetMode="External"/><Relationship Id="rId8" Type="http://schemas.openxmlformats.org/officeDocument/2006/relationships/hyperlink" Target="mailto:tlynch@interfaithacademy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Lynch</dc:creator>
  <cp:keywords/>
  <dc:description/>
  <cp:lastModifiedBy>Cynthia Lynch</cp:lastModifiedBy>
  <cp:revision>2</cp:revision>
  <cp:lastPrinted>2017-02-14T18:14:00Z</cp:lastPrinted>
  <dcterms:created xsi:type="dcterms:W3CDTF">2017-02-14T20:26:00Z</dcterms:created>
  <dcterms:modified xsi:type="dcterms:W3CDTF">2017-02-14T20:26:00Z</dcterms:modified>
</cp:coreProperties>
</file>