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FC" w:rsidRPr="00BD6AFC" w:rsidRDefault="00BD6AFC" w:rsidP="00BD6AFC">
      <w:pPr>
        <w:jc w:val="center"/>
        <w:rPr>
          <w:b/>
          <w:color w:val="1F497D"/>
          <w:sz w:val="36"/>
          <w:szCs w:val="36"/>
          <w:lang w:val="en-CA"/>
        </w:rPr>
      </w:pPr>
      <w:bookmarkStart w:id="0" w:name="_GoBack"/>
      <w:bookmarkEnd w:id="0"/>
      <w:r w:rsidRPr="00BD6AFC">
        <w:rPr>
          <w:b/>
          <w:color w:val="1F497D"/>
          <w:sz w:val="36"/>
          <w:szCs w:val="36"/>
          <w:lang w:val="en-CA"/>
        </w:rPr>
        <w:t>UN World Interfaith Harmony Week</w:t>
      </w:r>
    </w:p>
    <w:p w:rsidR="00BD6AFC" w:rsidRPr="00BD6AFC" w:rsidRDefault="00BD6AFC" w:rsidP="00BD6AFC">
      <w:pPr>
        <w:jc w:val="center"/>
        <w:rPr>
          <w:b/>
          <w:color w:val="1F497D"/>
          <w:sz w:val="36"/>
          <w:szCs w:val="36"/>
          <w:lang w:val="en-CA"/>
        </w:rPr>
      </w:pPr>
    </w:p>
    <w:p w:rsidR="00BD6AFC" w:rsidRPr="00BD6AFC" w:rsidRDefault="00BD6AFC" w:rsidP="00BD6AFC">
      <w:pPr>
        <w:jc w:val="center"/>
        <w:rPr>
          <w:b/>
          <w:color w:val="1F497D"/>
          <w:sz w:val="36"/>
          <w:szCs w:val="36"/>
          <w:lang w:val="en-CA"/>
        </w:rPr>
      </w:pPr>
      <w:r w:rsidRPr="00BD6AFC">
        <w:rPr>
          <w:b/>
          <w:color w:val="1F497D"/>
          <w:sz w:val="36"/>
          <w:szCs w:val="36"/>
          <w:lang w:val="en-CA"/>
        </w:rPr>
        <w:t>February 1-7, 2017</w:t>
      </w:r>
    </w:p>
    <w:p w:rsidR="00BD6AFC" w:rsidRDefault="00BD6AFC" w:rsidP="00BD6AFC">
      <w:pPr>
        <w:rPr>
          <w:color w:val="1F497D"/>
          <w:lang w:val="en-CA"/>
        </w:rPr>
      </w:pPr>
    </w:p>
    <w:p w:rsidR="00BD6AFC" w:rsidRDefault="00BD6AFC" w:rsidP="00BD6AFC">
      <w:pPr>
        <w:rPr>
          <w:color w:val="1F497D"/>
          <w:lang w:val="en-CA"/>
        </w:rPr>
      </w:pPr>
      <w:r>
        <w:rPr>
          <w:color w:val="1F497D"/>
          <w:lang w:val="en-CA"/>
        </w:rPr>
        <w:t>Hello Rabbi Osadchey.</w:t>
      </w:r>
    </w:p>
    <w:p w:rsidR="00BD6AFC" w:rsidRDefault="00BD6AFC" w:rsidP="00BD6AFC">
      <w:pPr>
        <w:rPr>
          <w:color w:val="1F497D"/>
          <w:lang w:val="en-CA"/>
        </w:rPr>
      </w:pPr>
    </w:p>
    <w:p w:rsidR="00BD6AFC" w:rsidRDefault="00BD6AFC" w:rsidP="00BD6AFC">
      <w:pPr>
        <w:rPr>
          <w:color w:val="1F497D"/>
          <w:lang w:val="en-CA"/>
        </w:rPr>
      </w:pPr>
      <w:r>
        <w:rPr>
          <w:color w:val="1F497D"/>
          <w:lang w:val="en-CA"/>
        </w:rPr>
        <w:t xml:space="preserve">Mayor </w:t>
      </w:r>
      <w:proofErr w:type="spellStart"/>
      <w:r>
        <w:rPr>
          <w:color w:val="1F497D"/>
          <w:lang w:val="en-CA"/>
        </w:rPr>
        <w:t>Nenshi</w:t>
      </w:r>
      <w:proofErr w:type="spellEnd"/>
      <w:r>
        <w:rPr>
          <w:color w:val="1F497D"/>
          <w:lang w:val="en-CA"/>
        </w:rPr>
        <w:t xml:space="preserve"> is happy to provide a comment that you may use. He shared with me the following:</w:t>
      </w:r>
    </w:p>
    <w:p w:rsidR="00BD6AFC" w:rsidRDefault="00BD6AFC" w:rsidP="00BD6AFC">
      <w:pPr>
        <w:rPr>
          <w:color w:val="1F497D"/>
          <w:lang w:val="en-CA"/>
        </w:rPr>
      </w:pPr>
    </w:p>
    <w:p w:rsidR="00BD6AFC" w:rsidRDefault="00BD6AFC" w:rsidP="00BD6AFC">
      <w:pPr>
        <w:rPr>
          <w:color w:val="1F497D"/>
          <w:lang w:val="en-CA"/>
        </w:rPr>
      </w:pPr>
      <w:r>
        <w:rPr>
          <w:color w:val="1F497D"/>
          <w:lang w:val="en-CA"/>
        </w:rPr>
        <w:t xml:space="preserve">“I am proud that The City of Calgary’s municipal complex hosted the opening ceremonies for UN World Interfaith Harmony Week. The event was deeply moving and an excellent example of the respectful diversity we strive for as Canadians. I continue to be inspired by the people who participated and the message of unity, compassion, and humanity they shared.” – </w:t>
      </w:r>
      <w:proofErr w:type="spellStart"/>
      <w:r>
        <w:rPr>
          <w:color w:val="1F497D"/>
          <w:lang w:val="en-CA"/>
        </w:rPr>
        <w:t>Naheed</w:t>
      </w:r>
      <w:proofErr w:type="spellEnd"/>
      <w:r>
        <w:rPr>
          <w:color w:val="1F497D"/>
          <w:lang w:val="en-CA"/>
        </w:rPr>
        <w:t xml:space="preserve"> </w:t>
      </w:r>
      <w:proofErr w:type="spellStart"/>
      <w:r>
        <w:rPr>
          <w:color w:val="1F497D"/>
          <w:lang w:val="en-CA"/>
        </w:rPr>
        <w:t>Nenshi</w:t>
      </w:r>
      <w:proofErr w:type="spellEnd"/>
      <w:r>
        <w:rPr>
          <w:color w:val="1F497D"/>
          <w:lang w:val="en-CA"/>
        </w:rPr>
        <w:t>, Mayor of Calgary</w:t>
      </w:r>
    </w:p>
    <w:p w:rsidR="00BD6AFC" w:rsidRDefault="00BD6AFC" w:rsidP="00BD6AFC">
      <w:pPr>
        <w:rPr>
          <w:color w:val="1F497D"/>
          <w:lang w:val="en-CA"/>
        </w:rPr>
      </w:pPr>
    </w:p>
    <w:p w:rsidR="00BD6AFC" w:rsidRDefault="00BD6AFC" w:rsidP="00BD6AFC">
      <w:pPr>
        <w:rPr>
          <w:color w:val="1F497D"/>
          <w:lang w:val="en-CA"/>
        </w:rPr>
      </w:pPr>
      <w:r>
        <w:rPr>
          <w:color w:val="1F497D"/>
          <w:lang w:val="en-CA"/>
        </w:rPr>
        <w:t xml:space="preserve">Sincerely, </w:t>
      </w:r>
    </w:p>
    <w:p w:rsidR="00BD6AFC" w:rsidRDefault="00BD6AFC" w:rsidP="00BD6AFC">
      <w:pPr>
        <w:rPr>
          <w:color w:val="1F497D"/>
          <w:lang w:val="en-CA"/>
        </w:rPr>
      </w:pPr>
    </w:p>
    <w:p w:rsidR="00BD6AFC" w:rsidRDefault="00BD6AFC" w:rsidP="00BD6AFC">
      <w:pPr>
        <w:rPr>
          <w:b/>
          <w:bCs/>
          <w:color w:val="5F497A"/>
          <w:lang w:val="en-CA"/>
        </w:rPr>
      </w:pPr>
      <w:proofErr w:type="spellStart"/>
      <w:r>
        <w:rPr>
          <w:b/>
          <w:bCs/>
          <w:color w:val="5F497A"/>
          <w:lang w:val="en-CA"/>
        </w:rPr>
        <w:t>Daorcey</w:t>
      </w:r>
      <w:proofErr w:type="spellEnd"/>
      <w:r>
        <w:rPr>
          <w:b/>
          <w:bCs/>
          <w:color w:val="5F497A"/>
          <w:lang w:val="en-CA"/>
        </w:rPr>
        <w:t xml:space="preserve"> Le Bray</w:t>
      </w:r>
    </w:p>
    <w:p w:rsidR="00BD6AFC" w:rsidRDefault="00BD6AFC" w:rsidP="00BD6AFC">
      <w:pPr>
        <w:rPr>
          <w:color w:val="1F497D"/>
          <w:lang w:val="en-CA"/>
        </w:rPr>
      </w:pPr>
      <w:r>
        <w:rPr>
          <w:color w:val="1F497D"/>
          <w:lang w:val="en-CA"/>
        </w:rPr>
        <w:t>Communication Advisor</w:t>
      </w:r>
    </w:p>
    <w:p w:rsidR="00BD6AFC" w:rsidRDefault="00BD6AFC" w:rsidP="00BD6AFC">
      <w:pPr>
        <w:rPr>
          <w:color w:val="1F497D"/>
          <w:lang w:val="en-CA"/>
        </w:rPr>
      </w:pPr>
    </w:p>
    <w:p w:rsidR="00BD6AFC" w:rsidRDefault="00BD6AFC" w:rsidP="00BD6AFC">
      <w:pPr>
        <w:rPr>
          <w:color w:val="FF6600"/>
          <w:lang w:val="en-CA"/>
        </w:rPr>
      </w:pPr>
      <w:r>
        <w:rPr>
          <w:b/>
          <w:bCs/>
          <w:color w:val="5F497A"/>
          <w:lang w:val="en-CA"/>
        </w:rPr>
        <w:t>T:</w:t>
      </w:r>
      <w:r>
        <w:rPr>
          <w:color w:val="1F497D"/>
          <w:lang w:val="en-CA"/>
        </w:rPr>
        <w:t xml:space="preserve"> </w:t>
      </w:r>
      <w:r>
        <w:rPr>
          <w:color w:val="000000"/>
          <w:lang w:val="en-CA"/>
        </w:rPr>
        <w:t>403-268-5091</w:t>
      </w:r>
      <w:r>
        <w:rPr>
          <w:color w:val="1F497D"/>
          <w:lang w:val="en-CA"/>
        </w:rPr>
        <w:t xml:space="preserve"> </w:t>
      </w:r>
      <w:r>
        <w:rPr>
          <w:color w:val="FF6600"/>
          <w:lang w:val="en-CA"/>
        </w:rPr>
        <w:t xml:space="preserve">| </w:t>
      </w:r>
      <w:r>
        <w:rPr>
          <w:b/>
          <w:bCs/>
          <w:color w:val="5F497A"/>
          <w:lang w:val="en-CA"/>
        </w:rPr>
        <w:t>C:</w:t>
      </w:r>
      <w:r>
        <w:rPr>
          <w:color w:val="1F497D"/>
          <w:lang w:val="en-CA"/>
        </w:rPr>
        <w:t xml:space="preserve"> </w:t>
      </w:r>
      <w:r>
        <w:rPr>
          <w:color w:val="000000"/>
          <w:lang w:val="en-CA"/>
        </w:rPr>
        <w:t xml:space="preserve">403-333-2272 </w:t>
      </w:r>
      <w:r>
        <w:rPr>
          <w:color w:val="FF6600"/>
          <w:lang w:val="en-CA"/>
        </w:rPr>
        <w:t>|</w:t>
      </w:r>
      <w:r>
        <w:rPr>
          <w:color w:val="1F497D"/>
          <w:lang w:val="en-CA"/>
        </w:rPr>
        <w:t xml:space="preserve"> </w:t>
      </w:r>
      <w:r>
        <w:rPr>
          <w:b/>
          <w:bCs/>
          <w:color w:val="5F497A"/>
          <w:lang w:val="en-CA"/>
        </w:rPr>
        <w:t>F:</w:t>
      </w:r>
      <w:r>
        <w:rPr>
          <w:color w:val="1F497D"/>
          <w:lang w:val="en-CA"/>
        </w:rPr>
        <w:t xml:space="preserve"> </w:t>
      </w:r>
      <w:r>
        <w:rPr>
          <w:color w:val="000000"/>
          <w:lang w:val="en-CA"/>
        </w:rPr>
        <w:t>403-268-8130</w:t>
      </w:r>
      <w:r>
        <w:rPr>
          <w:color w:val="000000"/>
          <w:lang w:val="en-CA"/>
        </w:rPr>
        <w:br/>
      </w:r>
      <w:r>
        <w:rPr>
          <w:b/>
          <w:bCs/>
          <w:color w:val="5F497A"/>
          <w:lang w:val="en-CA"/>
        </w:rPr>
        <w:t xml:space="preserve">E: </w:t>
      </w:r>
      <w:hyperlink r:id="rId5" w:history="1">
        <w:r>
          <w:rPr>
            <w:rStyle w:val="Hyperlink"/>
            <w:color w:val="0000FF"/>
            <w:lang w:val="en-CA"/>
          </w:rPr>
          <w:t>dlebray@calgary.ca</w:t>
        </w:r>
      </w:hyperlink>
      <w:r>
        <w:rPr>
          <w:b/>
          <w:bCs/>
          <w:color w:val="5F497A"/>
          <w:lang w:val="en-CA"/>
        </w:rPr>
        <w:t xml:space="preserve"> </w:t>
      </w:r>
      <w:r>
        <w:rPr>
          <w:color w:val="FF6600"/>
          <w:lang w:val="en-CA"/>
        </w:rPr>
        <w:t>|</w:t>
      </w:r>
      <w:r>
        <w:rPr>
          <w:b/>
          <w:bCs/>
          <w:color w:val="5F497A"/>
          <w:lang w:val="en-CA"/>
        </w:rPr>
        <w:t xml:space="preserve"> Twitter: </w:t>
      </w:r>
      <w:hyperlink r:id="rId6" w:anchor="!/daorcey" w:history="1">
        <w:r>
          <w:rPr>
            <w:rStyle w:val="Hyperlink"/>
            <w:color w:val="0000FF"/>
            <w:lang w:val="en-CA"/>
          </w:rPr>
          <w:t>@</w:t>
        </w:r>
        <w:proofErr w:type="spellStart"/>
        <w:r>
          <w:rPr>
            <w:rStyle w:val="Hyperlink"/>
            <w:color w:val="0000FF"/>
            <w:lang w:val="en-CA"/>
          </w:rPr>
          <w:t>Daorcey</w:t>
        </w:r>
        <w:proofErr w:type="spellEnd"/>
      </w:hyperlink>
      <w:r>
        <w:rPr>
          <w:b/>
          <w:bCs/>
          <w:color w:val="5F497A"/>
          <w:lang w:val="en-CA"/>
        </w:rPr>
        <w:br/>
        <w:t xml:space="preserve">Web: </w:t>
      </w:r>
      <w:hyperlink r:id="rId7" w:history="1">
        <w:r>
          <w:rPr>
            <w:rStyle w:val="Hyperlink"/>
            <w:color w:val="0000FF"/>
            <w:lang w:val="en-CA"/>
          </w:rPr>
          <w:t>CalgaryMayor.ca</w:t>
        </w:r>
      </w:hyperlink>
      <w:r>
        <w:rPr>
          <w:color w:val="1F497D"/>
          <w:lang w:val="en-CA"/>
        </w:rPr>
        <w:t xml:space="preserve"> </w:t>
      </w:r>
      <w:r>
        <w:rPr>
          <w:color w:val="FF6600"/>
          <w:lang w:val="en-CA"/>
        </w:rPr>
        <w:t xml:space="preserve">| </w:t>
      </w:r>
      <w:r>
        <w:rPr>
          <w:b/>
          <w:bCs/>
          <w:color w:val="5F497A"/>
          <w:lang w:val="en-CA"/>
        </w:rPr>
        <w:t xml:space="preserve">Facebook: </w:t>
      </w:r>
      <w:hyperlink r:id="rId8" w:history="1">
        <w:r>
          <w:rPr>
            <w:rStyle w:val="Hyperlink"/>
            <w:color w:val="0000FF"/>
            <w:lang w:val="en-CA"/>
          </w:rPr>
          <w:t xml:space="preserve">Mayor </w:t>
        </w:r>
        <w:proofErr w:type="spellStart"/>
        <w:r>
          <w:rPr>
            <w:rStyle w:val="Hyperlink"/>
            <w:color w:val="0000FF"/>
            <w:lang w:val="en-CA"/>
          </w:rPr>
          <w:t>Nenshi</w:t>
        </w:r>
        <w:proofErr w:type="spellEnd"/>
      </w:hyperlink>
      <w:r>
        <w:rPr>
          <w:color w:val="FF6600"/>
          <w:lang w:val="en-CA"/>
        </w:rPr>
        <w:t xml:space="preserve"> </w:t>
      </w:r>
    </w:p>
    <w:p w:rsidR="00BD6AFC" w:rsidRDefault="00BD6AFC" w:rsidP="00BD6AFC">
      <w:pPr>
        <w:rPr>
          <w:color w:val="1F497D"/>
          <w:lang w:val="en-CA"/>
        </w:rPr>
      </w:pPr>
      <w:r>
        <w:rPr>
          <w:b/>
          <w:bCs/>
          <w:color w:val="5F497A"/>
          <w:lang w:val="en-CA"/>
        </w:rPr>
        <w:t xml:space="preserve">What are your </w:t>
      </w:r>
      <w:hyperlink r:id="rId9" w:history="1">
        <w:r>
          <w:rPr>
            <w:rStyle w:val="Hyperlink"/>
            <w:color w:val="0000FF"/>
            <w:lang w:val="en-CA"/>
          </w:rPr>
          <w:t>Three Things for Canada</w:t>
        </w:r>
      </w:hyperlink>
      <w:r>
        <w:rPr>
          <w:b/>
          <w:bCs/>
          <w:color w:val="5F497A"/>
          <w:lang w:val="en-CA"/>
        </w:rPr>
        <w:t>?</w:t>
      </w:r>
    </w:p>
    <w:p w:rsidR="00BD6AFC" w:rsidRDefault="00BD6AFC" w:rsidP="00BD6AFC">
      <w:pPr>
        <w:rPr>
          <w:color w:val="1F497D"/>
          <w:sz w:val="20"/>
          <w:szCs w:val="20"/>
          <w:lang w:val="en-CA"/>
        </w:rPr>
      </w:pPr>
    </w:p>
    <w:p w:rsidR="00BD6AFC" w:rsidRDefault="00BD6AFC" w:rsidP="00BD6AFC">
      <w:pPr>
        <w:rPr>
          <w:color w:val="1F497D"/>
          <w:sz w:val="20"/>
          <w:szCs w:val="20"/>
          <w:lang w:val="en-CA"/>
        </w:rPr>
      </w:pPr>
      <w:r>
        <w:rPr>
          <w:b/>
          <w:bCs/>
          <w:color w:val="1F497D"/>
          <w:sz w:val="20"/>
          <w:szCs w:val="20"/>
        </w:rPr>
        <w:t>ISC:  Confidential</w:t>
      </w:r>
    </w:p>
    <w:p w:rsidR="00BD6AFC" w:rsidRDefault="00BD6AFC" w:rsidP="00BD6AFC">
      <w:pPr>
        <w:rPr>
          <w:color w:val="1F497D"/>
          <w:sz w:val="20"/>
          <w:szCs w:val="20"/>
          <w:lang w:val="en-CA"/>
        </w:rPr>
      </w:pPr>
      <w:r>
        <w:rPr>
          <w:b/>
          <w:bCs/>
          <w:color w:val="1F497D"/>
          <w:sz w:val="20"/>
          <w:szCs w:val="20"/>
        </w:rPr>
        <w:t>Business Unit:  Office of the Mayor</w:t>
      </w:r>
    </w:p>
    <w:p w:rsidR="00EA1562" w:rsidRDefault="00EA1562"/>
    <w:sectPr w:rsidR="00EA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FC"/>
    <w:rsid w:val="00BD6AFC"/>
    <w:rsid w:val="00DB4E52"/>
    <w:rsid w:val="00EA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FC"/>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AF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FC"/>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A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aheedNenshi" TargetMode="External"/><Relationship Id="rId3" Type="http://schemas.openxmlformats.org/officeDocument/2006/relationships/settings" Target="settings.xml"/><Relationship Id="rId7" Type="http://schemas.openxmlformats.org/officeDocument/2006/relationships/hyperlink" Target="http://www.calgarymayor.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tter.com/" TargetMode="External"/><Relationship Id="rId11" Type="http://schemas.openxmlformats.org/officeDocument/2006/relationships/theme" Target="theme/theme1.xml"/><Relationship Id="rId5" Type="http://schemas.openxmlformats.org/officeDocument/2006/relationships/hyperlink" Target="mailto:%20dlebray@calgary.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reethingsfor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Shaul Osadchey</dc:creator>
  <cp:lastModifiedBy>Murray</cp:lastModifiedBy>
  <cp:revision>2</cp:revision>
  <dcterms:created xsi:type="dcterms:W3CDTF">2017-03-03T23:29:00Z</dcterms:created>
  <dcterms:modified xsi:type="dcterms:W3CDTF">2017-03-03T23:29:00Z</dcterms:modified>
</cp:coreProperties>
</file>