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1F6" w:rsidRPr="00CA11F6" w:rsidRDefault="00CA11F6" w:rsidP="00CA11F6">
      <w:pPr>
        <w:shd w:val="clear" w:color="auto" w:fill="FFFFFF"/>
        <w:spacing w:after="0" w:line="384" w:lineRule="atLeast"/>
        <w:rPr>
          <w:rFonts w:ascii="Montserrat-Light" w:eastAsia="Times New Roman" w:hAnsi="Montserrat-Light" w:cs="Arial"/>
          <w:vanish/>
          <w:color w:val="555555"/>
          <w:sz w:val="27"/>
          <w:szCs w:val="27"/>
          <w:lang w:val="en"/>
        </w:rPr>
      </w:pPr>
      <w:bookmarkStart w:id="0" w:name="_GoBack"/>
      <w:bookmarkEnd w:id="0"/>
      <w:r w:rsidRPr="00CA11F6">
        <w:rPr>
          <w:rFonts w:ascii="Montserrat-Light" w:eastAsia="Times New Roman" w:hAnsi="Montserrat-Light" w:cs="Arial"/>
          <w:b/>
          <w:bCs/>
          <w:vanish/>
          <w:color w:val="555555"/>
          <w:sz w:val="27"/>
          <w:szCs w:val="27"/>
          <w:lang w:val="en"/>
        </w:rPr>
        <w:t>Désolé</w:t>
      </w:r>
      <w:r w:rsidRPr="00CA11F6">
        <w:rPr>
          <w:rFonts w:ascii="Montserrat-Light" w:eastAsia="Times New Roman" w:hAnsi="Montserrat-Light" w:cs="Arial"/>
          <w:vanish/>
          <w:color w:val="555555"/>
          <w:sz w:val="27"/>
          <w:szCs w:val="27"/>
          <w:lang w:val="en"/>
        </w:rPr>
        <w:t>, notre nouveau site web en français est en cours de réalisation. Veuillez s’il vous plaît nous rendre visite en septembre!</w:t>
      </w:r>
    </w:p>
    <w:p w:rsidR="00CA11F6" w:rsidRPr="00CA11F6" w:rsidRDefault="00CA11F6" w:rsidP="00CA11F6">
      <w:pPr>
        <w:spacing w:after="0" w:line="240"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noProof/>
          <w:color w:val="528EA2"/>
          <w:sz w:val="27"/>
          <w:szCs w:val="27"/>
        </w:rPr>
        <w:drawing>
          <wp:inline distT="0" distB="0" distL="0" distR="0">
            <wp:extent cx="2286000" cy="639445"/>
            <wp:effectExtent l="0" t="0" r="0" b="8255"/>
            <wp:docPr id="4" name="Picture 4" descr="Faith in Canada 15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in Canada 150">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639445"/>
                    </a:xfrm>
                    <a:prstGeom prst="rect">
                      <a:avLst/>
                    </a:prstGeom>
                    <a:noFill/>
                    <a:ln>
                      <a:noFill/>
                    </a:ln>
                  </pic:spPr>
                </pic:pic>
              </a:graphicData>
            </a:graphic>
          </wp:inline>
        </w:drawing>
      </w:r>
    </w:p>
    <w:p w:rsidR="00CA11F6" w:rsidRPr="00CA11F6" w:rsidRDefault="00CA11F6" w:rsidP="00CA11F6">
      <w:pPr>
        <w:spacing w:after="0" w:line="240" w:lineRule="atLeast"/>
        <w:jc w:val="center"/>
        <w:rPr>
          <w:rFonts w:ascii="Montserrat-Light" w:eastAsia="Times New Roman" w:hAnsi="Montserrat-Light" w:cs="Arial"/>
          <w:color w:val="555555"/>
          <w:sz w:val="27"/>
          <w:szCs w:val="27"/>
          <w:lang w:val="en"/>
        </w:rPr>
      </w:pPr>
      <w:r w:rsidRPr="00CA11F6">
        <w:rPr>
          <w:rFonts w:ascii="Montserrat-Light" w:eastAsia="Times New Roman" w:hAnsi="Montserrat-Light" w:cs="Arial"/>
          <w:noProof/>
          <w:color w:val="555555"/>
          <w:sz w:val="27"/>
          <w:szCs w:val="27"/>
        </w:rPr>
        <w:drawing>
          <wp:inline distT="0" distB="0" distL="0" distR="0">
            <wp:extent cx="19050000" cy="2857500"/>
            <wp:effectExtent l="0" t="0" r="0" b="0"/>
            <wp:docPr id="3" name="Picture 3" descr="http://www.faithincanada150.ca/assets/images/site/headers/threads/FC150_HEAD_THREA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ithincanada150.ca/assets/images/site/headers/threads/FC150_HEAD_THREADS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0" cy="2857500"/>
                    </a:xfrm>
                    <a:prstGeom prst="rect">
                      <a:avLst/>
                    </a:prstGeom>
                    <a:noFill/>
                    <a:ln>
                      <a:noFill/>
                    </a:ln>
                  </pic:spPr>
                </pic:pic>
              </a:graphicData>
            </a:graphic>
          </wp:inline>
        </w:drawing>
      </w:r>
    </w:p>
    <w:p w:rsidR="00CA11F6" w:rsidRPr="00CA11F6" w:rsidRDefault="00CA11F6" w:rsidP="00CA11F6">
      <w:pPr>
        <w:shd w:val="clear" w:color="auto" w:fill="F0F1F1"/>
        <w:spacing w:line="240" w:lineRule="atLeast"/>
        <w:rPr>
          <w:rFonts w:ascii="Montserrat-Light" w:eastAsia="Times New Roman" w:hAnsi="Montserrat-Light" w:cs="Arial"/>
          <w:color w:val="555555"/>
          <w:sz w:val="18"/>
          <w:szCs w:val="18"/>
          <w:lang w:val="en"/>
        </w:rPr>
      </w:pPr>
      <w:hyperlink r:id="rId8" w:history="1">
        <w:r w:rsidRPr="00CA11F6">
          <w:rPr>
            <w:rFonts w:ascii="Montserrat-Light" w:eastAsia="Times New Roman" w:hAnsi="Montserrat-Light" w:cs="Arial"/>
            <w:caps/>
            <w:color w:val="555555"/>
            <w:sz w:val="18"/>
            <w:szCs w:val="18"/>
            <w:lang w:val="en"/>
          </w:rPr>
          <w:t>Home</w:t>
        </w:r>
      </w:hyperlink>
      <w:r w:rsidRPr="00CA11F6">
        <w:rPr>
          <w:rFonts w:ascii="Montserrat-Light" w:eastAsia="Times New Roman" w:hAnsi="Montserrat-Light" w:cs="Arial"/>
          <w:color w:val="555555"/>
          <w:sz w:val="18"/>
          <w:szCs w:val="18"/>
          <w:lang w:val="en"/>
        </w:rPr>
        <w:t xml:space="preserve"> </w:t>
      </w:r>
      <w:hyperlink r:id="rId9" w:history="1">
        <w:r w:rsidRPr="00CA11F6">
          <w:rPr>
            <w:rFonts w:ascii="Montserrat-Light" w:eastAsia="Times New Roman" w:hAnsi="Montserrat-Light" w:cs="Arial"/>
            <w:caps/>
            <w:color w:val="555555"/>
            <w:sz w:val="18"/>
            <w:szCs w:val="18"/>
            <w:lang w:val="en"/>
          </w:rPr>
          <w:t>Initiatives</w:t>
        </w:r>
      </w:hyperlink>
      <w:r w:rsidRPr="00CA11F6">
        <w:rPr>
          <w:rFonts w:ascii="Montserrat-Light" w:eastAsia="Times New Roman" w:hAnsi="Montserrat-Light" w:cs="Arial"/>
          <w:color w:val="555555"/>
          <w:sz w:val="18"/>
          <w:szCs w:val="18"/>
          <w:lang w:val="en"/>
        </w:rPr>
        <w:t xml:space="preserve"> </w:t>
      </w:r>
      <w:hyperlink r:id="rId10" w:history="1">
        <w:r w:rsidRPr="00CA11F6">
          <w:rPr>
            <w:rFonts w:ascii="Montserrat-Light" w:eastAsia="Times New Roman" w:hAnsi="Montserrat-Light" w:cs="Arial"/>
            <w:caps/>
            <w:color w:val="555555"/>
            <w:sz w:val="18"/>
            <w:szCs w:val="18"/>
            <w:lang w:val="en"/>
          </w:rPr>
          <w:t>Thread of 1000 Stories</w:t>
        </w:r>
      </w:hyperlink>
      <w:r w:rsidRPr="00CA11F6">
        <w:rPr>
          <w:rFonts w:ascii="Montserrat-Light" w:eastAsia="Times New Roman" w:hAnsi="Montserrat-Light" w:cs="Arial"/>
          <w:color w:val="555555"/>
          <w:sz w:val="18"/>
          <w:szCs w:val="18"/>
          <w:lang w:val="en"/>
        </w:rPr>
        <w:t xml:space="preserve"> </w:t>
      </w:r>
      <w:hyperlink r:id="rId11" w:history="1">
        <w:r w:rsidRPr="00CA11F6">
          <w:rPr>
            <w:rFonts w:ascii="Montserrat-Light" w:eastAsia="Times New Roman" w:hAnsi="Montserrat-Light" w:cs="Arial"/>
            <w:caps/>
            <w:color w:val="555555"/>
            <w:sz w:val="18"/>
            <w:szCs w:val="18"/>
            <w:lang w:val="en"/>
          </w:rPr>
          <w:t>Thread #99</w:t>
        </w:r>
      </w:hyperlink>
      <w:r w:rsidRPr="00CA11F6">
        <w:rPr>
          <w:rFonts w:ascii="Montserrat-Light" w:eastAsia="Times New Roman" w:hAnsi="Montserrat-Light" w:cs="Arial"/>
          <w:color w:val="555555"/>
          <w:sz w:val="18"/>
          <w:szCs w:val="18"/>
          <w:lang w:val="en"/>
        </w:rPr>
        <w:t xml:space="preserve"> </w:t>
      </w:r>
    </w:p>
    <w:p w:rsidR="00CA11F6" w:rsidRPr="00CA11F6" w:rsidRDefault="00CA11F6" w:rsidP="00CA11F6">
      <w:pPr>
        <w:spacing w:before="100" w:beforeAutospacing="1" w:after="100" w:afterAutospacing="1" w:line="240" w:lineRule="atLeast"/>
        <w:outlineLvl w:val="4"/>
        <w:rPr>
          <w:rFonts w:ascii="Montserrat-Light" w:eastAsia="Times New Roman" w:hAnsi="Montserrat-Light" w:cs="Arial"/>
          <w:b/>
          <w:bCs/>
          <w:color w:val="555555"/>
          <w:sz w:val="20"/>
          <w:szCs w:val="20"/>
          <w:lang w:val="en"/>
        </w:rPr>
      </w:pPr>
      <w:r w:rsidRPr="00CA11F6">
        <w:rPr>
          <w:rFonts w:ascii="Montserrat-Light" w:eastAsia="Times New Roman" w:hAnsi="Montserrat-Light" w:cs="Arial"/>
          <w:b/>
          <w:bCs/>
          <w:color w:val="555555"/>
          <w:sz w:val="20"/>
          <w:szCs w:val="20"/>
          <w:lang w:val="en"/>
        </w:rPr>
        <w:t xml:space="preserve">THREAD </w:t>
      </w:r>
      <w:r w:rsidRPr="00CA11F6">
        <w:rPr>
          <w:rFonts w:ascii="Montserrat-Light" w:eastAsia="Times New Roman" w:hAnsi="Montserrat-Light" w:cs="Arial"/>
          <w:b/>
          <w:bCs/>
          <w:color w:val="555555"/>
          <w:sz w:val="15"/>
          <w:szCs w:val="15"/>
          <w:vertAlign w:val="superscript"/>
          <w:lang w:val="en"/>
        </w:rPr>
        <w:t>#</w:t>
      </w:r>
      <w:r w:rsidRPr="00CA11F6">
        <w:rPr>
          <w:rFonts w:ascii="Montserrat-Light" w:eastAsia="Times New Roman" w:hAnsi="Montserrat-Light" w:cs="Arial"/>
          <w:b/>
          <w:bCs/>
          <w:color w:val="555555"/>
          <w:sz w:val="20"/>
          <w:szCs w:val="20"/>
          <w:lang w:val="en"/>
        </w:rPr>
        <w:t>99</w:t>
      </w:r>
    </w:p>
    <w:p w:rsidR="00CA11F6" w:rsidRPr="00CA11F6" w:rsidRDefault="00CA11F6" w:rsidP="00CA11F6">
      <w:pPr>
        <w:spacing w:after="270" w:line="288" w:lineRule="atLeast"/>
        <w:outlineLvl w:val="1"/>
        <w:rPr>
          <w:rFonts w:ascii="Montserrat-Regular" w:eastAsia="Times New Roman" w:hAnsi="Montserrat-Regular" w:cs="Arial"/>
          <w:b/>
          <w:bCs/>
          <w:caps/>
          <w:color w:val="555555"/>
          <w:kern w:val="36"/>
          <w:sz w:val="36"/>
          <w:szCs w:val="36"/>
          <w:lang w:val="en"/>
        </w:rPr>
      </w:pPr>
      <w:r w:rsidRPr="00CA11F6">
        <w:rPr>
          <w:rFonts w:ascii="Montserrat-Regular" w:eastAsia="Times New Roman" w:hAnsi="Montserrat-Regular" w:cs="Arial"/>
          <w:b/>
          <w:bCs/>
          <w:caps/>
          <w:color w:val="555555"/>
          <w:kern w:val="36"/>
          <w:sz w:val="36"/>
          <w:szCs w:val="36"/>
          <w:lang w:val="en"/>
        </w:rPr>
        <w:t xml:space="preserve">Prayer Houses </w:t>
      </w:r>
    </w:p>
    <w:p w:rsidR="00CA11F6" w:rsidRPr="00CA11F6" w:rsidRDefault="00CA11F6" w:rsidP="00CA11F6">
      <w:pPr>
        <w:spacing w:before="100" w:beforeAutospacing="1" w:after="100" w:afterAutospacing="1" w:line="240" w:lineRule="atLeast"/>
        <w:outlineLvl w:val="4"/>
        <w:rPr>
          <w:rFonts w:ascii="Montserrat-Light" w:eastAsia="Times New Roman" w:hAnsi="Montserrat-Light" w:cs="Arial"/>
          <w:b/>
          <w:bCs/>
          <w:caps/>
          <w:color w:val="555555"/>
          <w:sz w:val="27"/>
          <w:szCs w:val="27"/>
          <w:lang w:val="en"/>
        </w:rPr>
      </w:pPr>
      <w:r w:rsidRPr="00CA11F6">
        <w:rPr>
          <w:rFonts w:ascii="Montserrat-Light" w:eastAsia="Times New Roman" w:hAnsi="Montserrat-Light" w:cs="Arial"/>
          <w:b/>
          <w:bCs/>
          <w:caps/>
          <w:color w:val="555555"/>
          <w:sz w:val="27"/>
          <w:szCs w:val="27"/>
          <w:lang w:val="en"/>
        </w:rPr>
        <w:t>February 23</w:t>
      </w:r>
      <w:r w:rsidRPr="00CA11F6">
        <w:rPr>
          <w:rFonts w:ascii="Montserrat-Light" w:eastAsia="Times New Roman" w:hAnsi="Montserrat-Light" w:cs="Arial"/>
          <w:b/>
          <w:bCs/>
          <w:caps/>
          <w:color w:val="555555"/>
          <w:sz w:val="20"/>
          <w:szCs w:val="20"/>
          <w:vertAlign w:val="superscript"/>
          <w:lang w:val="en"/>
        </w:rPr>
        <w:t>rd</w:t>
      </w:r>
      <w:r w:rsidRPr="00CA11F6">
        <w:rPr>
          <w:rFonts w:ascii="Montserrat-Light" w:eastAsia="Times New Roman" w:hAnsi="Montserrat-Light" w:cs="Arial"/>
          <w:b/>
          <w:bCs/>
          <w:caps/>
          <w:color w:val="555555"/>
          <w:sz w:val="27"/>
          <w:szCs w:val="27"/>
          <w:lang w:val="en"/>
        </w:rPr>
        <w:t xml:space="preserve">, 2017 </w:t>
      </w:r>
      <w:r w:rsidRPr="00CA11F6">
        <w:rPr>
          <w:rFonts w:ascii="Montserrat-Light" w:eastAsia="Times New Roman" w:hAnsi="Montserrat-Light" w:cs="Times New Roman"/>
          <w:b/>
          <w:bCs/>
          <w:i/>
          <w:iCs/>
          <w:caps/>
          <w:color w:val="555555"/>
          <w:sz w:val="27"/>
          <w:szCs w:val="27"/>
          <w:lang w:val="en"/>
        </w:rPr>
        <w:t>by</w:t>
      </w:r>
      <w:r w:rsidRPr="00CA11F6">
        <w:rPr>
          <w:rFonts w:ascii="Montserrat-Light" w:eastAsia="Times New Roman" w:hAnsi="Montserrat-Light" w:cs="Arial"/>
          <w:b/>
          <w:bCs/>
          <w:caps/>
          <w:color w:val="555555"/>
          <w:sz w:val="27"/>
          <w:szCs w:val="27"/>
          <w:lang w:val="en"/>
        </w:rPr>
        <w:t xml:space="preserve"> </w:t>
      </w:r>
      <w:hyperlink r:id="rId12" w:history="1">
        <w:r w:rsidRPr="00CA11F6">
          <w:rPr>
            <w:rFonts w:ascii="Montserrat-Light" w:eastAsia="Times New Roman" w:hAnsi="Montserrat-Light" w:cs="Arial"/>
            <w:b/>
            <w:bCs/>
            <w:caps/>
            <w:color w:val="528EA2"/>
            <w:sz w:val="27"/>
            <w:szCs w:val="27"/>
            <w:u w:val="single"/>
            <w:lang w:val="en"/>
          </w:rPr>
          <w:t>Jennifer Neutel</w:t>
        </w:r>
      </w:hyperlink>
      <w:r w:rsidRPr="00CA11F6">
        <w:rPr>
          <w:rFonts w:ascii="Montserrat-Light" w:eastAsia="Times New Roman" w:hAnsi="Montserrat-Light" w:cs="Arial"/>
          <w:b/>
          <w:bCs/>
          <w:caps/>
          <w:color w:val="555555"/>
          <w:sz w:val="27"/>
          <w:szCs w:val="27"/>
          <w:lang w:val="en"/>
        </w:rPr>
        <w:t xml:space="preserve"> </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The laughter coming from an imam and minister as they dug fence posts during a Habitat for Humanity interfaith clergy and lay leader build day last summer illustrated the event’s spirit, says Rev. Debra Faulk.</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“It was an outpouring of a willingness to work together for the common good that has touched me so deeply,” Debra says, noting there was so much interest in the Aug. 24 day it was split into two shifts with extra volunteers on each.</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Rabbi Shaul Osadchey echoes the enjoyment that came from the build day.</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noProof/>
          <w:color w:val="555555"/>
          <w:sz w:val="27"/>
          <w:szCs w:val="27"/>
        </w:rPr>
        <w:drawing>
          <wp:inline distT="0" distB="0" distL="0" distR="0">
            <wp:extent cx="6096000" cy="9144000"/>
            <wp:effectExtent l="0" t="0" r="0" b="0"/>
            <wp:docPr id="2" name="Picture 2" descr="http://www.faithincanada150.ca/assets/images/1000stories/2017/02/August%2024%2C%202016%20Clergy%20Build%20D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ithincanada150.ca/assets/images/1000stories/2017/02/August%2024%2C%202016%20Clergy%20Build%20Day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9144000"/>
                    </a:xfrm>
                    <a:prstGeom prst="rect">
                      <a:avLst/>
                    </a:prstGeom>
                    <a:noFill/>
                    <a:ln>
                      <a:noFill/>
                    </a:ln>
                  </pic:spPr>
                </pic:pic>
              </a:graphicData>
            </a:graphic>
          </wp:inline>
        </w:drawing>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 xml:space="preserve">“(There was) lots of great jokes and </w:t>
      </w:r>
      <w:proofErr w:type="spellStart"/>
      <w:r w:rsidRPr="00CA11F6">
        <w:rPr>
          <w:rFonts w:ascii="Montserrat-Light" w:eastAsia="Times New Roman" w:hAnsi="Montserrat-Light" w:cs="Arial"/>
          <w:color w:val="555555"/>
          <w:sz w:val="27"/>
          <w:szCs w:val="27"/>
          <w:lang w:val="en"/>
        </w:rPr>
        <w:t>humour</w:t>
      </w:r>
      <w:proofErr w:type="spellEnd"/>
      <w:r w:rsidRPr="00CA11F6">
        <w:rPr>
          <w:rFonts w:ascii="Montserrat-Light" w:eastAsia="Times New Roman" w:hAnsi="Montserrat-Light" w:cs="Arial"/>
          <w:color w:val="555555"/>
          <w:sz w:val="27"/>
          <w:szCs w:val="27"/>
          <w:lang w:val="en"/>
        </w:rPr>
        <w:t xml:space="preserve"> and everyone had a good time,” he says. “It really illustrated the whole idea behind it – that we can all get together and do good things in a positive way.”</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And Calgary’s interfaith community took another opportunity to participate in Habitat for Humanity build days Saturday during UN World Interfaith Harmony Week in the first week of February.</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Incorporating the build days with Interfaith Harmony Week showed a “demonstration of solidarity among faith groups, each responding to the urgent need for affordable home ownership,” says Les Sawatsky, Habitat for Humanity Southern Alberta board member. Habitat for Humanity has a long tradition of interfaith collaboration.</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The Habitat for Humanity interfaith build project is a million-dollar commitment to build 10 units of affordable housing.  An interfaith music concert in mid-February called Building Sacred Bridges served as a fundraiser for the project.</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Participants in the February build worked on a Habitat for Humanity site in the Bowness area of northwest Calgary.</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“These build days are designed to build momentum towards raising funds for future interfaith build project site that has not yet been defined,” Les says. “The future interfaith build project site may involve multiple locations.”</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noProof/>
          <w:color w:val="555555"/>
          <w:sz w:val="27"/>
          <w:szCs w:val="27"/>
        </w:rPr>
        <w:drawing>
          <wp:inline distT="0" distB="0" distL="0" distR="0">
            <wp:extent cx="19050000" cy="12695555"/>
            <wp:effectExtent l="0" t="0" r="0" b="0"/>
            <wp:docPr id="1" name="Picture 1" descr="http://www.faithincanada150.ca/assets/images/1000stories/2017/02/August%2024%2C%202016%20Clergy%20Build%2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ithincanada150.ca/assets/images/1000stories/2017/02/August%2024%2C%202016%20Clergy%20Build%20D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0" cy="12695555"/>
                    </a:xfrm>
                    <a:prstGeom prst="rect">
                      <a:avLst/>
                    </a:prstGeom>
                    <a:noFill/>
                    <a:ln>
                      <a:noFill/>
                    </a:ln>
                  </pic:spPr>
                </pic:pic>
              </a:graphicData>
            </a:graphic>
          </wp:inline>
        </w:drawing>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People unable to participate in a Habitat build day can still help through making food or donating money, which is beneficial, Debra Faulk says, noting she’s impressed with the fundraising efforts of her Unitarian Church of Calgary congregation.</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Arial"/>
          <w:color w:val="555555"/>
          <w:sz w:val="27"/>
          <w:szCs w:val="27"/>
          <w:lang w:val="en"/>
        </w:rPr>
        <w:t xml:space="preserve">To learn more and register for the events, visit calgaryinterfaithcouncil.org/harmony-week.html or </w:t>
      </w:r>
      <w:hyperlink r:id="rId15" w:history="1">
        <w:r w:rsidRPr="00CA11F6">
          <w:rPr>
            <w:rFonts w:ascii="Montserrat-Light" w:eastAsia="Times New Roman" w:hAnsi="Montserrat-Light" w:cs="Arial"/>
            <w:color w:val="528EA2"/>
            <w:sz w:val="27"/>
            <w:szCs w:val="27"/>
            <w:u w:val="single"/>
            <w:lang w:val="en"/>
          </w:rPr>
          <w:t>https://habitatsouthernab.ca/news-story/3591/</w:t>
        </w:r>
      </w:hyperlink>
      <w:r w:rsidRPr="00CA11F6">
        <w:rPr>
          <w:rFonts w:ascii="Montserrat-Light" w:eastAsia="Times New Roman" w:hAnsi="Montserrat-Light" w:cs="Arial"/>
          <w:color w:val="555555"/>
          <w:sz w:val="27"/>
          <w:szCs w:val="27"/>
          <w:lang w:val="en"/>
        </w:rPr>
        <w:t>.</w:t>
      </w:r>
    </w:p>
    <w:p w:rsidR="00CA11F6" w:rsidRPr="00CA11F6" w:rsidRDefault="00CA11F6" w:rsidP="00CA11F6">
      <w:pPr>
        <w:spacing w:after="270" w:line="384" w:lineRule="atLeast"/>
        <w:rPr>
          <w:rFonts w:ascii="Montserrat-Light" w:eastAsia="Times New Roman" w:hAnsi="Montserrat-Light" w:cs="Arial"/>
          <w:color w:val="555555"/>
          <w:sz w:val="27"/>
          <w:szCs w:val="27"/>
          <w:lang w:val="en"/>
        </w:rPr>
      </w:pPr>
      <w:r w:rsidRPr="00CA11F6">
        <w:rPr>
          <w:rFonts w:ascii="Montserrat-Light" w:eastAsia="Times New Roman" w:hAnsi="Montserrat-Light" w:cs="Times New Roman"/>
          <w:i/>
          <w:iCs/>
          <w:color w:val="555555"/>
          <w:sz w:val="27"/>
          <w:szCs w:val="27"/>
          <w:lang w:val="en"/>
        </w:rPr>
        <w:t>The above story is written and published in collaboration with </w:t>
      </w:r>
      <w:proofErr w:type="spellStart"/>
      <w:r w:rsidRPr="00CA11F6">
        <w:rPr>
          <w:rFonts w:ascii="Montserrat-Light" w:eastAsia="Times New Roman" w:hAnsi="Montserrat-Light" w:cs="Times New Roman"/>
          <w:i/>
          <w:iCs/>
          <w:color w:val="555555"/>
          <w:sz w:val="27"/>
          <w:szCs w:val="27"/>
          <w:lang w:val="en"/>
        </w:rPr>
        <w:fldChar w:fldCharType="begin"/>
      </w:r>
      <w:r w:rsidRPr="00CA11F6">
        <w:rPr>
          <w:rFonts w:ascii="Montserrat-Light" w:eastAsia="Times New Roman" w:hAnsi="Montserrat-Light" w:cs="Times New Roman"/>
          <w:i/>
          <w:iCs/>
          <w:color w:val="555555"/>
          <w:sz w:val="27"/>
          <w:szCs w:val="27"/>
          <w:lang w:val="en"/>
        </w:rPr>
        <w:instrText xml:space="preserve"> HYPERLINK "http://newscoopyyc.coop/" \t "_blank" </w:instrText>
      </w:r>
      <w:r w:rsidRPr="00CA11F6">
        <w:rPr>
          <w:rFonts w:ascii="Montserrat-Light" w:eastAsia="Times New Roman" w:hAnsi="Montserrat-Light" w:cs="Times New Roman"/>
          <w:i/>
          <w:iCs/>
          <w:color w:val="555555"/>
          <w:sz w:val="27"/>
          <w:szCs w:val="27"/>
          <w:lang w:val="en"/>
        </w:rPr>
        <w:fldChar w:fldCharType="separate"/>
      </w:r>
      <w:r w:rsidRPr="00CA11F6">
        <w:rPr>
          <w:rFonts w:ascii="Montserrat-Light" w:eastAsia="Times New Roman" w:hAnsi="Montserrat-Light" w:cs="Arial"/>
          <w:i/>
          <w:iCs/>
          <w:color w:val="528EA2"/>
          <w:sz w:val="27"/>
          <w:szCs w:val="27"/>
          <w:u w:val="single"/>
          <w:lang w:val="en"/>
        </w:rPr>
        <w:t>NewScoop</w:t>
      </w:r>
      <w:proofErr w:type="spellEnd"/>
      <w:r w:rsidRPr="00CA11F6">
        <w:rPr>
          <w:rFonts w:ascii="Montserrat-Light" w:eastAsia="Times New Roman" w:hAnsi="Montserrat-Light" w:cs="Arial"/>
          <w:i/>
          <w:iCs/>
          <w:color w:val="528EA2"/>
          <w:sz w:val="27"/>
          <w:szCs w:val="27"/>
          <w:u w:val="single"/>
          <w:lang w:val="en"/>
        </w:rPr>
        <w:t xml:space="preserve"> YYC</w:t>
      </w:r>
      <w:r w:rsidRPr="00CA11F6">
        <w:rPr>
          <w:rFonts w:ascii="Montserrat-Light" w:eastAsia="Times New Roman" w:hAnsi="Montserrat-Light" w:cs="Times New Roman"/>
          <w:i/>
          <w:iCs/>
          <w:color w:val="555555"/>
          <w:sz w:val="27"/>
          <w:szCs w:val="27"/>
          <w:lang w:val="en"/>
        </w:rPr>
        <w:fldChar w:fldCharType="end"/>
      </w:r>
      <w:r w:rsidRPr="00CA11F6">
        <w:rPr>
          <w:rFonts w:ascii="Montserrat-Light" w:eastAsia="Times New Roman" w:hAnsi="Montserrat-Light" w:cs="Times New Roman"/>
          <w:i/>
          <w:iCs/>
          <w:color w:val="555555"/>
          <w:sz w:val="27"/>
          <w:szCs w:val="27"/>
          <w:lang w:val="en"/>
        </w:rPr>
        <w:t>, a generative journalism cooperative based in Calgary. </w:t>
      </w:r>
    </w:p>
    <w:p w:rsidR="00EA1562" w:rsidRDefault="00EA1562"/>
    <w:sectPr w:rsidR="00EA15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ontserrat-Light">
    <w:altName w:val="Times New Roman"/>
    <w:charset w:val="00"/>
    <w:family w:val="auto"/>
    <w:pitch w:val="default"/>
  </w:font>
  <w:font w:name="Montserrat-Regular">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E3"/>
    <w:multiLevelType w:val="multilevel"/>
    <w:tmpl w:val="CDBC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57FC8"/>
    <w:multiLevelType w:val="multilevel"/>
    <w:tmpl w:val="CA50E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26FAD"/>
    <w:multiLevelType w:val="multilevel"/>
    <w:tmpl w:val="20D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D9508A"/>
    <w:multiLevelType w:val="multilevel"/>
    <w:tmpl w:val="E8E0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1F6"/>
    <w:rsid w:val="00CA11F6"/>
    <w:rsid w:val="00EA1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305C44-50FC-4B74-B02F-C2D0043A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CA11F6"/>
    <w:pPr>
      <w:spacing w:before="100" w:beforeAutospacing="1" w:after="100" w:afterAutospacing="1" w:line="240" w:lineRule="auto"/>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A11F6"/>
    <w:rPr>
      <w:rFonts w:eastAsia="Times New Roman" w:cs="Times New Roman"/>
      <w:b/>
      <w:bCs/>
      <w:sz w:val="20"/>
      <w:szCs w:val="20"/>
    </w:rPr>
  </w:style>
  <w:style w:type="character" w:styleId="Hyperlink">
    <w:name w:val="Hyperlink"/>
    <w:basedOn w:val="DefaultParagraphFont"/>
    <w:uiPriority w:val="99"/>
    <w:semiHidden/>
    <w:unhideWhenUsed/>
    <w:rsid w:val="00CA11F6"/>
    <w:rPr>
      <w:color w:val="528EA2"/>
      <w:u w:val="single"/>
      <w:shd w:val="clear" w:color="auto" w:fill="auto"/>
    </w:rPr>
  </w:style>
  <w:style w:type="character" w:styleId="Emphasis">
    <w:name w:val="Emphasis"/>
    <w:basedOn w:val="DefaultParagraphFont"/>
    <w:uiPriority w:val="20"/>
    <w:qFormat/>
    <w:rsid w:val="00CA11F6"/>
    <w:rPr>
      <w:i/>
      <w:iCs/>
    </w:rPr>
  </w:style>
  <w:style w:type="paragraph" w:styleId="z-TopofForm">
    <w:name w:val="HTML Top of Form"/>
    <w:basedOn w:val="Normal"/>
    <w:next w:val="Normal"/>
    <w:link w:val="z-TopofFormChar"/>
    <w:hidden/>
    <w:uiPriority w:val="99"/>
    <w:semiHidden/>
    <w:unhideWhenUsed/>
    <w:rsid w:val="00CA11F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A11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A11F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A11F6"/>
    <w:rPr>
      <w:rFonts w:ascii="Arial" w:eastAsia="Times New Roman" w:hAnsi="Arial" w:cs="Arial"/>
      <w:vanish/>
      <w:sz w:val="16"/>
      <w:szCs w:val="16"/>
    </w:rPr>
  </w:style>
  <w:style w:type="character" w:customStyle="1" w:styleId="date4">
    <w:name w:val="date4"/>
    <w:basedOn w:val="DefaultParagraphFont"/>
    <w:rsid w:val="00CA11F6"/>
  </w:style>
  <w:style w:type="character" w:customStyle="1" w:styleId="author2">
    <w:name w:val="author2"/>
    <w:basedOn w:val="DefaultParagraphFont"/>
    <w:rsid w:val="00CA1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984572">
      <w:bodyDiv w:val="1"/>
      <w:marLeft w:val="0"/>
      <w:marRight w:val="0"/>
      <w:marTop w:val="0"/>
      <w:marBottom w:val="0"/>
      <w:divBdr>
        <w:top w:val="none" w:sz="0" w:space="0" w:color="auto"/>
        <w:left w:val="none" w:sz="0" w:space="0" w:color="auto"/>
        <w:bottom w:val="none" w:sz="0" w:space="0" w:color="auto"/>
        <w:right w:val="none" w:sz="0" w:space="0" w:color="auto"/>
      </w:divBdr>
      <w:divsChild>
        <w:div w:id="1942495821">
          <w:marLeft w:val="0"/>
          <w:marRight w:val="0"/>
          <w:marTop w:val="0"/>
          <w:marBottom w:val="0"/>
          <w:divBdr>
            <w:top w:val="none" w:sz="0" w:space="0" w:color="auto"/>
            <w:left w:val="none" w:sz="0" w:space="0" w:color="auto"/>
            <w:bottom w:val="none" w:sz="0" w:space="0" w:color="auto"/>
            <w:right w:val="none" w:sz="0" w:space="0" w:color="auto"/>
          </w:divBdr>
          <w:divsChild>
            <w:div w:id="383871403">
              <w:marLeft w:val="0"/>
              <w:marRight w:val="0"/>
              <w:marTop w:val="0"/>
              <w:marBottom w:val="0"/>
              <w:divBdr>
                <w:top w:val="none" w:sz="0" w:space="0" w:color="auto"/>
                <w:left w:val="none" w:sz="0" w:space="0" w:color="auto"/>
                <w:bottom w:val="none" w:sz="0" w:space="0" w:color="auto"/>
                <w:right w:val="none" w:sz="0" w:space="0" w:color="auto"/>
              </w:divBdr>
            </w:div>
          </w:divsChild>
        </w:div>
        <w:div w:id="1822381794">
          <w:marLeft w:val="0"/>
          <w:marRight w:val="0"/>
          <w:marTop w:val="0"/>
          <w:marBottom w:val="0"/>
          <w:divBdr>
            <w:top w:val="single" w:sz="36" w:space="23" w:color="555555"/>
            <w:left w:val="single" w:sz="36" w:space="23" w:color="555555"/>
            <w:bottom w:val="single" w:sz="36" w:space="23" w:color="555555"/>
            <w:right w:val="single" w:sz="36" w:space="23" w:color="555555"/>
          </w:divBdr>
        </w:div>
        <w:div w:id="713776115">
          <w:marLeft w:val="0"/>
          <w:marRight w:val="0"/>
          <w:marTop w:val="0"/>
          <w:marBottom w:val="0"/>
          <w:divBdr>
            <w:top w:val="none" w:sz="0" w:space="0" w:color="auto"/>
            <w:left w:val="none" w:sz="0" w:space="0" w:color="auto"/>
            <w:bottom w:val="none" w:sz="0" w:space="0" w:color="auto"/>
            <w:right w:val="none" w:sz="0" w:space="0" w:color="auto"/>
          </w:divBdr>
          <w:divsChild>
            <w:div w:id="953632580">
              <w:marLeft w:val="0"/>
              <w:marRight w:val="0"/>
              <w:marTop w:val="0"/>
              <w:marBottom w:val="0"/>
              <w:divBdr>
                <w:top w:val="none" w:sz="0" w:space="0" w:color="auto"/>
                <w:left w:val="none" w:sz="0" w:space="0" w:color="auto"/>
                <w:bottom w:val="none" w:sz="0" w:space="0" w:color="auto"/>
                <w:right w:val="none" w:sz="0" w:space="0" w:color="auto"/>
              </w:divBdr>
            </w:div>
          </w:divsChild>
        </w:div>
        <w:div w:id="1422796241">
          <w:marLeft w:val="0"/>
          <w:marRight w:val="0"/>
          <w:marTop w:val="0"/>
          <w:marBottom w:val="0"/>
          <w:divBdr>
            <w:top w:val="none" w:sz="0" w:space="0" w:color="auto"/>
            <w:left w:val="none" w:sz="0" w:space="0" w:color="auto"/>
            <w:bottom w:val="none" w:sz="0" w:space="0" w:color="auto"/>
            <w:right w:val="none" w:sz="0" w:space="0" w:color="auto"/>
          </w:divBdr>
          <w:divsChild>
            <w:div w:id="1970696142">
              <w:marLeft w:val="0"/>
              <w:marRight w:val="0"/>
              <w:marTop w:val="0"/>
              <w:marBottom w:val="600"/>
              <w:divBdr>
                <w:top w:val="none" w:sz="0" w:space="0" w:color="auto"/>
                <w:left w:val="none" w:sz="0" w:space="0" w:color="auto"/>
                <w:bottom w:val="none" w:sz="0" w:space="0" w:color="auto"/>
                <w:right w:val="none" w:sz="0" w:space="0" w:color="auto"/>
              </w:divBdr>
              <w:divsChild>
                <w:div w:id="1019770531">
                  <w:marLeft w:val="0"/>
                  <w:marRight w:val="0"/>
                  <w:marTop w:val="0"/>
                  <w:marBottom w:val="0"/>
                  <w:divBdr>
                    <w:top w:val="none" w:sz="0" w:space="0" w:color="auto"/>
                    <w:left w:val="none" w:sz="0" w:space="0" w:color="auto"/>
                    <w:bottom w:val="none" w:sz="0" w:space="0" w:color="auto"/>
                    <w:right w:val="none" w:sz="0" w:space="0" w:color="auto"/>
                  </w:divBdr>
                  <w:divsChild>
                    <w:div w:id="198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3575">
              <w:marLeft w:val="0"/>
              <w:marRight w:val="2"/>
              <w:marTop w:val="0"/>
              <w:marBottom w:val="0"/>
              <w:divBdr>
                <w:top w:val="none" w:sz="0" w:space="0" w:color="auto"/>
                <w:left w:val="none" w:sz="0" w:space="0" w:color="auto"/>
                <w:bottom w:val="none" w:sz="0" w:space="0" w:color="auto"/>
                <w:right w:val="none" w:sz="0" w:space="0" w:color="auto"/>
              </w:divBdr>
              <w:divsChild>
                <w:div w:id="16643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ithincanada150.ca/"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faithincanada150.ca/initiatives/1000stories/author/jneute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faithincanada150.ca/initiatives/1000stories/99_prayer_houses" TargetMode="External"/><Relationship Id="rId5" Type="http://schemas.openxmlformats.org/officeDocument/2006/relationships/hyperlink" Target="http://www.faithincanada150.ca/" TargetMode="External"/><Relationship Id="rId15" Type="http://schemas.openxmlformats.org/officeDocument/2006/relationships/hyperlink" Target="https://habitatsouthernab.ca/news-story/3591/" TargetMode="External"/><Relationship Id="rId10" Type="http://schemas.openxmlformats.org/officeDocument/2006/relationships/hyperlink" Target="http://www.faithincanada150.ca/initiatives/1000stories" TargetMode="External"/><Relationship Id="rId4" Type="http://schemas.openxmlformats.org/officeDocument/2006/relationships/webSettings" Target="webSettings.xml"/><Relationship Id="rId9" Type="http://schemas.openxmlformats.org/officeDocument/2006/relationships/hyperlink" Target="http://www.faithincanada150.ca/initiative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840AA630.dotm</Template>
  <TotalTime>0</TotalTime>
  <Pages>5</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Rabbi Shaul Osadchey</dc:creator>
  <cp:keywords/>
  <dc:description/>
  <cp:lastModifiedBy>Rabbi Shaul Osadchey</cp:lastModifiedBy>
  <cp:revision>2</cp:revision>
  <dcterms:created xsi:type="dcterms:W3CDTF">2017-02-24T19:04:00Z</dcterms:created>
  <dcterms:modified xsi:type="dcterms:W3CDTF">2017-02-24T19:04:00Z</dcterms:modified>
</cp:coreProperties>
</file>