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066" w:rsidRDefault="005C7066" w:rsidP="005C7066">
      <w:pPr>
        <w:pStyle w:val="NormlWeb"/>
        <w:shd w:val="clear" w:color="auto" w:fill="FFFFFF"/>
        <w:spacing w:before="0" w:beforeAutospacing="0" w:after="0" w:afterAutospacing="0" w:line="269" w:lineRule="atLeast"/>
        <w:rPr>
          <w:rFonts w:ascii="Helvetica" w:hAnsi="Helvetica" w:cs="Helvetica"/>
          <w:color w:val="141823"/>
          <w:sz w:val="20"/>
          <w:szCs w:val="20"/>
        </w:rPr>
      </w:pPr>
      <w:r>
        <w:rPr>
          <w:rFonts w:ascii="Helvetica" w:hAnsi="Helvetica" w:cs="Helvetica"/>
          <w:color w:val="141823"/>
          <w:sz w:val="20"/>
          <w:szCs w:val="20"/>
        </w:rPr>
        <w:t>Rose Dance Team, with Dance for Unity</w:t>
      </w:r>
    </w:p>
    <w:p w:rsidR="005C7066" w:rsidRDefault="005C7066" w:rsidP="005C7066">
      <w:pPr>
        <w:pStyle w:val="NormlWeb"/>
        <w:shd w:val="clear" w:color="auto" w:fill="FFFFFF"/>
        <w:spacing w:before="150" w:beforeAutospacing="0" w:after="0" w:afterAutospacing="0" w:line="269" w:lineRule="atLeast"/>
        <w:rPr>
          <w:rFonts w:ascii="Helvetica" w:hAnsi="Helvetica" w:cs="Helvetica"/>
          <w:color w:val="141823"/>
          <w:sz w:val="20"/>
          <w:szCs w:val="20"/>
        </w:rPr>
      </w:pPr>
      <w:r>
        <w:rPr>
          <w:rFonts w:ascii="Helvetica" w:hAnsi="Helvetica" w:cs="Helvetica"/>
          <w:color w:val="141823"/>
          <w:sz w:val="20"/>
          <w:szCs w:val="20"/>
        </w:rPr>
        <w:t>Since ancient times dance had been used for expressing belief. Every nation has asked God for help or to thank something to them. However, nowadays ballroom dancing is not about religion anymore, it still used for expressing joy. We believe that mutual movements and common dancing lead to mutual confidence and reliance. When dancing, your religion or the place you come from does not matter. Common movements to music can help us be more acceptable and sympathetic to others. In Europe and in Hungary as well, in our view, it is especially important to get to know different cultures. When learning and teaching the dances of different cultures, we always realise that there is no difference among the variety of national folk dances. Naturally, these cultures and nations vary in the way of thinking but with the help of dance we can easily find the common denominator. Our aim is to make people think this way as we do and let us have the feeling of unity.</w:t>
      </w:r>
    </w:p>
    <w:p w:rsidR="00B05D35" w:rsidRDefault="00B05D35"/>
    <w:sectPr w:rsidR="00B05D35" w:rsidSect="00B05D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C7066"/>
    <w:rsid w:val="005C7066"/>
    <w:rsid w:val="00B05D3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05D3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5C7066"/>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114570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874</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2016-03-07T06:24:00Z</dcterms:created>
  <dcterms:modified xsi:type="dcterms:W3CDTF">2016-03-07T06:25:00Z</dcterms:modified>
</cp:coreProperties>
</file>