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0B2" w:rsidRDefault="004520B2" w:rsidP="005E7DEA">
      <w:pPr>
        <w:pStyle w:val="Title"/>
        <w:rPr>
          <w:lang w:val="en-US"/>
        </w:rPr>
      </w:pPr>
      <w:r w:rsidRPr="004520B2">
        <w:rPr>
          <w:lang w:val="en-US"/>
        </w:rPr>
        <w:t>RIVER OF TOLERANCE</w:t>
      </w:r>
    </w:p>
    <w:p w:rsidR="005E7DEA" w:rsidRDefault="005E7DEA" w:rsidP="00CA07F3">
      <w:pPr>
        <w:pStyle w:val="Heading2"/>
        <w:rPr>
          <w:rFonts w:ascii="Helvetica" w:eastAsia="Times New Roman" w:hAnsi="Helvetica"/>
          <w:color w:val="333333"/>
          <w:sz w:val="21"/>
          <w:szCs w:val="21"/>
          <w:lang w:val="en-US"/>
        </w:rPr>
      </w:pPr>
      <w:r>
        <w:t>Don’t build up so many walls among you, that only divide you,</w:t>
      </w:r>
    </w:p>
    <w:p w:rsidR="005E7DEA" w:rsidRDefault="005E7DEA" w:rsidP="00CA07F3">
      <w:pPr>
        <w:pStyle w:val="Heading2"/>
        <w:rPr>
          <w:rFonts w:ascii="Helvetica" w:hAnsi="Helvetica"/>
          <w:color w:val="333333"/>
          <w:sz w:val="21"/>
          <w:szCs w:val="21"/>
        </w:rPr>
      </w:pPr>
      <w:r>
        <w:t xml:space="preserve">Better build bridges </w:t>
      </w:r>
      <w:r w:rsidR="00CA07F3">
        <w:t>– that would bring you together</w:t>
      </w:r>
    </w:p>
    <w:p w:rsidR="005E7DEA" w:rsidRDefault="005E7DEA" w:rsidP="005E7DEA">
      <w:pPr>
        <w:pStyle w:val="Heading3"/>
        <w:rPr>
          <w:rFonts w:ascii="Helvetica" w:hAnsi="Helvetica"/>
          <w:color w:val="333333"/>
          <w:sz w:val="21"/>
          <w:szCs w:val="21"/>
        </w:rPr>
      </w:pPr>
      <w:proofErr w:type="spellStart"/>
      <w:r>
        <w:t>Kolyu</w:t>
      </w:r>
      <w:proofErr w:type="spellEnd"/>
      <w:r>
        <w:t xml:space="preserve"> </w:t>
      </w:r>
      <w:proofErr w:type="spellStart"/>
      <w:r>
        <w:t>Ficheto</w:t>
      </w:r>
      <w:proofErr w:type="spellEnd"/>
    </w:p>
    <w:p w:rsidR="005E7DEA" w:rsidRPr="005E7DEA" w:rsidRDefault="005E7DEA" w:rsidP="005E7DEA">
      <w:pPr>
        <w:pStyle w:val="Heading2"/>
        <w:rPr>
          <w:lang w:val="en-US"/>
        </w:rPr>
      </w:pPr>
    </w:p>
    <w:p w:rsidR="00BF76CA" w:rsidRDefault="00BF76CA" w:rsidP="00BF76CA">
      <w:pPr>
        <w:jc w:val="both"/>
        <w:rPr>
          <w:rFonts w:asciiTheme="majorHAnsi" w:hAnsiTheme="majorHAnsi"/>
          <w:bCs/>
          <w:lang w:val="en-US"/>
        </w:rPr>
      </w:pPr>
      <w:r>
        <w:rPr>
          <w:rFonts w:asciiTheme="majorHAnsi" w:hAnsiTheme="majorHAnsi"/>
          <w:bCs/>
          <w:lang w:val="en-US"/>
        </w:rPr>
        <w:t>Within the United Nation’s Interfaith Harmony Week (1-7 February 2015) i</w:t>
      </w:r>
      <w:r w:rsidR="000A7F3B">
        <w:rPr>
          <w:rFonts w:asciiTheme="majorHAnsi" w:hAnsiTheme="majorHAnsi"/>
          <w:bCs/>
          <w:lang w:val="en-US"/>
        </w:rPr>
        <w:t xml:space="preserve">n the spirit of dialogue, harmony and cooperation </w:t>
      </w:r>
      <w:r w:rsidR="00576122" w:rsidRPr="00CA07F3">
        <w:rPr>
          <w:rFonts w:asciiTheme="majorHAnsi" w:hAnsiTheme="majorHAnsi"/>
          <w:b/>
          <w:bCs/>
          <w:i/>
          <w:lang w:val="en-US"/>
        </w:rPr>
        <w:t>Endowment</w:t>
      </w:r>
      <w:r w:rsidR="00576122" w:rsidRPr="00BF76CA">
        <w:rPr>
          <w:rFonts w:asciiTheme="majorHAnsi" w:hAnsiTheme="majorHAnsi"/>
          <w:bCs/>
          <w:i/>
          <w:lang w:val="en-US"/>
        </w:rPr>
        <w:t xml:space="preserve"> “</w:t>
      </w:r>
      <w:r w:rsidR="00576122" w:rsidRPr="00BF76CA">
        <w:rPr>
          <w:rFonts w:asciiTheme="majorHAnsi" w:hAnsiTheme="majorHAnsi"/>
          <w:b/>
          <w:bCs/>
          <w:i/>
          <w:lang w:val="en-US"/>
        </w:rPr>
        <w:t>13 Centuries Bulgaria</w:t>
      </w:r>
      <w:r w:rsidR="00576122" w:rsidRPr="004520B2">
        <w:rPr>
          <w:rFonts w:asciiTheme="majorHAnsi" w:hAnsiTheme="majorHAnsi"/>
          <w:bCs/>
          <w:lang w:val="en-US"/>
        </w:rPr>
        <w:t xml:space="preserve">”, </w:t>
      </w:r>
      <w:r w:rsidR="00576122" w:rsidRPr="00BF76CA">
        <w:rPr>
          <w:rFonts w:asciiTheme="majorHAnsi" w:hAnsiTheme="majorHAnsi"/>
          <w:b/>
          <w:bCs/>
          <w:i/>
          <w:lang w:val="en-US"/>
        </w:rPr>
        <w:t xml:space="preserve">Centre for European Refugees Migration and Ethnic Studies </w:t>
      </w:r>
      <w:r w:rsidR="00576122" w:rsidRPr="00BF76CA">
        <w:rPr>
          <w:rFonts w:asciiTheme="majorHAnsi" w:hAnsiTheme="majorHAnsi"/>
          <w:bCs/>
          <w:i/>
          <w:lang w:val="en-US"/>
        </w:rPr>
        <w:t>at the New Bulgarian University</w:t>
      </w:r>
      <w:r w:rsidR="00576122" w:rsidRPr="004520B2">
        <w:rPr>
          <w:rFonts w:asciiTheme="majorHAnsi" w:hAnsiTheme="majorHAnsi"/>
          <w:bCs/>
          <w:lang w:val="en-US"/>
        </w:rPr>
        <w:t xml:space="preserve">, </w:t>
      </w:r>
      <w:r w:rsidR="00576122" w:rsidRPr="00BF76CA">
        <w:rPr>
          <w:rFonts w:asciiTheme="majorHAnsi" w:hAnsiTheme="majorHAnsi"/>
          <w:b/>
          <w:bCs/>
          <w:i/>
          <w:lang w:val="en-US"/>
        </w:rPr>
        <w:t>Commission for Protection Against Discrimination</w:t>
      </w:r>
      <w:r w:rsidR="00576122">
        <w:rPr>
          <w:rFonts w:asciiTheme="majorHAnsi" w:hAnsiTheme="majorHAnsi"/>
          <w:bCs/>
          <w:lang w:val="en-US"/>
        </w:rPr>
        <w:t xml:space="preserve"> and “</w:t>
      </w:r>
      <w:r w:rsidR="00576122" w:rsidRPr="00BF76CA">
        <w:rPr>
          <w:rFonts w:asciiTheme="majorHAnsi" w:hAnsiTheme="majorHAnsi"/>
          <w:b/>
          <w:bCs/>
          <w:i/>
          <w:lang w:val="en-US"/>
        </w:rPr>
        <w:t>BRIDGES – Eastern European Forum for Dialogue</w:t>
      </w:r>
      <w:r w:rsidR="00576122" w:rsidRPr="004520B2">
        <w:rPr>
          <w:rFonts w:asciiTheme="majorHAnsi" w:hAnsiTheme="majorHAnsi"/>
          <w:bCs/>
          <w:lang w:val="en-US"/>
        </w:rPr>
        <w:t>”</w:t>
      </w:r>
      <w:r>
        <w:rPr>
          <w:rFonts w:asciiTheme="majorHAnsi" w:hAnsiTheme="majorHAnsi"/>
          <w:bCs/>
          <w:lang w:val="en-US"/>
        </w:rPr>
        <w:t>-</w:t>
      </w:r>
      <w:r w:rsidR="00576122">
        <w:rPr>
          <w:rFonts w:asciiTheme="majorHAnsi" w:hAnsiTheme="majorHAnsi"/>
          <w:bCs/>
          <w:lang w:val="en-US"/>
        </w:rPr>
        <w:t xml:space="preserve"> </w:t>
      </w:r>
      <w:r w:rsidR="00576122" w:rsidRPr="00BF76CA">
        <w:rPr>
          <w:rFonts w:asciiTheme="majorHAnsi" w:hAnsiTheme="majorHAnsi"/>
          <w:b/>
          <w:bCs/>
          <w:i/>
          <w:lang w:val="en-US"/>
        </w:rPr>
        <w:t xml:space="preserve">URI </w:t>
      </w:r>
      <w:r w:rsidRPr="00BF76CA">
        <w:rPr>
          <w:rFonts w:asciiTheme="majorHAnsi" w:hAnsiTheme="majorHAnsi"/>
          <w:b/>
          <w:bCs/>
          <w:i/>
          <w:lang w:val="en-US"/>
        </w:rPr>
        <w:t>Cooperation Circle</w:t>
      </w:r>
      <w:r>
        <w:rPr>
          <w:rFonts w:asciiTheme="majorHAnsi" w:hAnsiTheme="majorHAnsi"/>
          <w:bCs/>
          <w:lang w:val="en-US"/>
        </w:rPr>
        <w:t>, organized together</w:t>
      </w:r>
      <w:r w:rsidR="00576122">
        <w:rPr>
          <w:rFonts w:asciiTheme="majorHAnsi" w:hAnsiTheme="majorHAnsi"/>
          <w:bCs/>
          <w:lang w:val="en-US"/>
        </w:rPr>
        <w:t xml:space="preserve"> a forum </w:t>
      </w:r>
      <w:r w:rsidR="00576122" w:rsidRPr="00BF76CA">
        <w:rPr>
          <w:rFonts w:asciiTheme="majorHAnsi" w:hAnsiTheme="majorHAnsi"/>
          <w:b/>
          <w:bCs/>
          <w:lang w:val="en-US"/>
        </w:rPr>
        <w:t>River of Tolerance</w:t>
      </w:r>
      <w:r>
        <w:rPr>
          <w:rFonts w:asciiTheme="majorHAnsi" w:hAnsiTheme="majorHAnsi"/>
          <w:bCs/>
          <w:lang w:val="en-US"/>
        </w:rPr>
        <w:t>.</w:t>
      </w:r>
      <w:r w:rsidR="00576122">
        <w:rPr>
          <w:rFonts w:asciiTheme="majorHAnsi" w:hAnsiTheme="majorHAnsi"/>
          <w:bCs/>
          <w:lang w:val="en-US"/>
        </w:rPr>
        <w:t xml:space="preserve"> </w:t>
      </w:r>
    </w:p>
    <w:p w:rsidR="00BF76CA" w:rsidRDefault="00BF76CA" w:rsidP="00BF76CA">
      <w:pPr>
        <w:jc w:val="both"/>
        <w:rPr>
          <w:rFonts w:asciiTheme="majorHAnsi" w:hAnsiTheme="majorHAnsi"/>
          <w:bCs/>
          <w:lang w:val="en-US"/>
        </w:rPr>
      </w:pPr>
    </w:p>
    <w:p w:rsidR="00FC3EEA" w:rsidRPr="00FC3EEA" w:rsidRDefault="00BF76CA" w:rsidP="00BF76CA">
      <w:pPr>
        <w:jc w:val="both"/>
        <w:rPr>
          <w:rFonts w:asciiTheme="majorHAnsi" w:hAnsiTheme="majorHAnsi"/>
          <w:bCs/>
          <w:lang w:val="en-US"/>
        </w:rPr>
      </w:pPr>
      <w:r>
        <w:rPr>
          <w:rFonts w:asciiTheme="majorHAnsi" w:hAnsiTheme="majorHAnsi"/>
          <w:bCs/>
          <w:lang w:val="en-US"/>
        </w:rPr>
        <w:t>At the i</w:t>
      </w:r>
      <w:r w:rsidR="0084553F" w:rsidRPr="0084553F">
        <w:rPr>
          <w:rFonts w:asciiTheme="majorHAnsi" w:hAnsiTheme="majorHAnsi"/>
          <w:color w:val="000000"/>
          <w:lang w:val="en-US"/>
        </w:rPr>
        <w:t xml:space="preserve">nformation Bureau of the European Parliament in Sofia </w:t>
      </w:r>
      <w:r>
        <w:rPr>
          <w:rFonts w:asciiTheme="majorHAnsi" w:hAnsiTheme="majorHAnsi"/>
          <w:bCs/>
          <w:lang w:val="en-US"/>
        </w:rPr>
        <w:t>on 6 February 2015 for</w:t>
      </w:r>
      <w:r w:rsidR="0084553F" w:rsidRPr="0084553F">
        <w:rPr>
          <w:rFonts w:asciiTheme="majorHAnsi" w:hAnsiTheme="majorHAnsi"/>
          <w:bCs/>
          <w:lang w:val="en-US"/>
        </w:rPr>
        <w:t xml:space="preserve"> a round-table discussion </w:t>
      </w:r>
      <w:r w:rsidR="0084553F" w:rsidRPr="00BF76CA">
        <w:rPr>
          <w:rFonts w:asciiTheme="majorHAnsi" w:hAnsiTheme="majorHAnsi"/>
          <w:b/>
          <w:bCs/>
          <w:lang w:val="en-US"/>
        </w:rPr>
        <w:t>RIVER OF TOLERANCE</w:t>
      </w:r>
      <w:r w:rsidR="0084553F" w:rsidRPr="0084553F">
        <w:rPr>
          <w:rFonts w:asciiTheme="majorHAnsi" w:hAnsiTheme="majorHAnsi"/>
          <w:bCs/>
          <w:lang w:val="en-US"/>
        </w:rPr>
        <w:t xml:space="preserve"> gather</w:t>
      </w:r>
      <w:r>
        <w:rPr>
          <w:rFonts w:asciiTheme="majorHAnsi" w:hAnsiTheme="majorHAnsi"/>
          <w:bCs/>
          <w:lang w:val="en-US"/>
        </w:rPr>
        <w:t xml:space="preserve">ed </w:t>
      </w:r>
      <w:r w:rsidR="0084553F" w:rsidRPr="0084553F">
        <w:rPr>
          <w:rFonts w:asciiTheme="majorHAnsi" w:hAnsiTheme="majorHAnsi"/>
          <w:bCs/>
          <w:lang w:val="en-US"/>
        </w:rPr>
        <w:t>together outstanding</w:t>
      </w:r>
      <w:r w:rsidR="000E6EF4">
        <w:rPr>
          <w:rFonts w:asciiTheme="majorHAnsi" w:hAnsiTheme="majorHAnsi"/>
          <w:bCs/>
          <w:lang w:val="en-US"/>
        </w:rPr>
        <w:t xml:space="preserve"> Bulgarian</w:t>
      </w:r>
      <w:r w:rsidR="0084553F" w:rsidRPr="0084553F">
        <w:rPr>
          <w:rFonts w:asciiTheme="majorHAnsi" w:hAnsiTheme="majorHAnsi"/>
          <w:bCs/>
          <w:lang w:val="en-US"/>
        </w:rPr>
        <w:t xml:space="preserve"> writers, journalists, artists, government</w:t>
      </w:r>
      <w:r w:rsidR="0084553F">
        <w:rPr>
          <w:rFonts w:asciiTheme="majorHAnsi" w:hAnsiTheme="majorHAnsi"/>
          <w:bCs/>
          <w:lang w:val="en-US"/>
        </w:rPr>
        <w:t>al</w:t>
      </w:r>
      <w:r w:rsidR="004520B2">
        <w:rPr>
          <w:rFonts w:asciiTheme="majorHAnsi" w:hAnsiTheme="majorHAnsi"/>
          <w:bCs/>
          <w:lang w:val="en-US"/>
        </w:rPr>
        <w:t xml:space="preserve"> representatives</w:t>
      </w:r>
      <w:r w:rsidR="0084553F" w:rsidRPr="0084553F">
        <w:rPr>
          <w:rFonts w:asciiTheme="majorHAnsi" w:hAnsiTheme="majorHAnsi"/>
          <w:bCs/>
          <w:lang w:val="en-US"/>
        </w:rPr>
        <w:t xml:space="preserve"> and nongovernment</w:t>
      </w:r>
      <w:r w:rsidR="0084553F">
        <w:rPr>
          <w:rFonts w:asciiTheme="majorHAnsi" w:hAnsiTheme="majorHAnsi"/>
          <w:bCs/>
          <w:lang w:val="en-US"/>
        </w:rPr>
        <w:t>al activists</w:t>
      </w:r>
      <w:r w:rsidR="000E6EF4">
        <w:rPr>
          <w:rFonts w:asciiTheme="majorHAnsi" w:hAnsiTheme="majorHAnsi"/>
          <w:bCs/>
          <w:lang w:val="en-US"/>
        </w:rPr>
        <w:t xml:space="preserve">, </w:t>
      </w:r>
      <w:r w:rsidR="000E6EF4" w:rsidRPr="00BF76CA">
        <w:rPr>
          <w:rFonts w:asciiTheme="majorHAnsi" w:hAnsiTheme="majorHAnsi"/>
          <w:bCs/>
          <w:lang w:val="en-US"/>
        </w:rPr>
        <w:t>public and religious figures</w:t>
      </w:r>
      <w:r w:rsidR="0084553F" w:rsidRPr="00BF76CA">
        <w:rPr>
          <w:rFonts w:asciiTheme="majorHAnsi" w:hAnsiTheme="majorHAnsi"/>
          <w:bCs/>
          <w:lang w:val="en-US"/>
        </w:rPr>
        <w:t xml:space="preserve">. </w:t>
      </w:r>
      <w:r w:rsidR="00421A66">
        <w:rPr>
          <w:rFonts w:asciiTheme="majorHAnsi" w:hAnsiTheme="majorHAnsi"/>
          <w:bCs/>
          <w:lang w:val="en-US"/>
        </w:rPr>
        <w:t xml:space="preserve">All together in search of a new dimension of tolerance – post-crisis, post-2014 European elections, post-Charlie… </w:t>
      </w:r>
    </w:p>
    <w:p w:rsidR="0084553F" w:rsidRDefault="0084553F" w:rsidP="0084553F">
      <w:pPr>
        <w:jc w:val="both"/>
        <w:rPr>
          <w:rFonts w:asciiTheme="majorHAnsi" w:hAnsiTheme="majorHAnsi"/>
          <w:bCs/>
          <w:lang w:val="en-US"/>
        </w:rPr>
      </w:pPr>
      <w:r>
        <w:rPr>
          <w:rFonts w:asciiTheme="majorHAnsi" w:hAnsiTheme="majorHAnsi"/>
          <w:bCs/>
          <w:lang w:val="en-US"/>
        </w:rPr>
        <w:t xml:space="preserve">The event was marked by the special participation of Mrs. </w:t>
      </w:r>
      <w:proofErr w:type="spellStart"/>
      <w:r>
        <w:rPr>
          <w:rFonts w:asciiTheme="majorHAnsi" w:hAnsiTheme="majorHAnsi"/>
          <w:bCs/>
          <w:lang w:val="en-US"/>
        </w:rPr>
        <w:t>Mariya</w:t>
      </w:r>
      <w:proofErr w:type="spellEnd"/>
      <w:r>
        <w:rPr>
          <w:rFonts w:asciiTheme="majorHAnsi" w:hAnsiTheme="majorHAnsi"/>
          <w:bCs/>
          <w:lang w:val="en-US"/>
        </w:rPr>
        <w:t xml:space="preserve"> Gabrielle, Bulg</w:t>
      </w:r>
      <w:r w:rsidR="004520B2">
        <w:rPr>
          <w:rFonts w:asciiTheme="majorHAnsi" w:hAnsiTheme="majorHAnsi"/>
          <w:bCs/>
          <w:lang w:val="en-US"/>
        </w:rPr>
        <w:t>arian MEP, Vice-Chair EPP Group</w:t>
      </w:r>
      <w:r w:rsidR="000A7F3B">
        <w:rPr>
          <w:rFonts w:asciiTheme="majorHAnsi" w:hAnsiTheme="majorHAnsi"/>
          <w:bCs/>
          <w:lang w:val="en-US"/>
        </w:rPr>
        <w:t xml:space="preserve"> and the </w:t>
      </w:r>
      <w:r w:rsidR="007F65EA">
        <w:rPr>
          <w:rFonts w:asciiTheme="majorHAnsi" w:hAnsiTheme="majorHAnsi"/>
          <w:bCs/>
          <w:lang w:val="en-US"/>
        </w:rPr>
        <w:t xml:space="preserve">most widely read </w:t>
      </w:r>
      <w:r w:rsidR="000A7F3B">
        <w:rPr>
          <w:rFonts w:asciiTheme="majorHAnsi" w:hAnsiTheme="majorHAnsi"/>
          <w:bCs/>
          <w:lang w:val="en-US"/>
        </w:rPr>
        <w:t xml:space="preserve">Bulgarian </w:t>
      </w:r>
      <w:r w:rsidR="007F65EA">
        <w:rPr>
          <w:rFonts w:asciiTheme="majorHAnsi" w:hAnsiTheme="majorHAnsi"/>
          <w:bCs/>
          <w:lang w:val="en-US"/>
        </w:rPr>
        <w:t>author</w:t>
      </w:r>
      <w:r w:rsidR="000A7F3B">
        <w:rPr>
          <w:rFonts w:asciiTheme="majorHAnsi" w:hAnsiTheme="majorHAnsi"/>
          <w:bCs/>
          <w:lang w:val="en-US"/>
        </w:rPr>
        <w:t xml:space="preserve"> </w:t>
      </w:r>
      <w:proofErr w:type="spellStart"/>
      <w:r w:rsidR="000A7F3B">
        <w:rPr>
          <w:rFonts w:asciiTheme="majorHAnsi" w:hAnsiTheme="majorHAnsi"/>
          <w:bCs/>
          <w:lang w:val="en-US"/>
        </w:rPr>
        <w:t>Georgi</w:t>
      </w:r>
      <w:proofErr w:type="spellEnd"/>
      <w:r w:rsidR="000A7F3B">
        <w:rPr>
          <w:rFonts w:asciiTheme="majorHAnsi" w:hAnsiTheme="majorHAnsi"/>
          <w:bCs/>
          <w:lang w:val="en-US"/>
        </w:rPr>
        <w:t xml:space="preserve"> </w:t>
      </w:r>
      <w:proofErr w:type="spellStart"/>
      <w:r w:rsidR="000A7F3B">
        <w:rPr>
          <w:rFonts w:asciiTheme="majorHAnsi" w:hAnsiTheme="majorHAnsi"/>
          <w:bCs/>
          <w:lang w:val="en-US"/>
        </w:rPr>
        <w:t>Gospodinov</w:t>
      </w:r>
      <w:proofErr w:type="spellEnd"/>
      <w:r w:rsidR="004520B2">
        <w:rPr>
          <w:rFonts w:asciiTheme="majorHAnsi" w:hAnsiTheme="majorHAnsi"/>
          <w:bCs/>
          <w:lang w:val="en-US"/>
        </w:rPr>
        <w:t>.</w:t>
      </w:r>
    </w:p>
    <w:p w:rsidR="00AA40DF" w:rsidRDefault="00AA40DF" w:rsidP="00461A07">
      <w:pPr>
        <w:jc w:val="both"/>
        <w:rPr>
          <w:rFonts w:asciiTheme="majorHAnsi" w:hAnsiTheme="majorHAnsi"/>
          <w:bCs/>
          <w:lang w:val="en-US"/>
        </w:rPr>
      </w:pPr>
    </w:p>
    <w:p w:rsidR="00461A07" w:rsidRDefault="00461A07" w:rsidP="00461A07">
      <w:pPr>
        <w:jc w:val="both"/>
        <w:rPr>
          <w:rFonts w:asciiTheme="majorHAnsi" w:hAnsiTheme="majorHAnsi"/>
          <w:bCs/>
          <w:lang w:val="en-US"/>
        </w:rPr>
      </w:pPr>
      <w:r>
        <w:rPr>
          <w:rFonts w:asciiTheme="majorHAnsi" w:hAnsiTheme="majorHAnsi"/>
          <w:bCs/>
          <w:lang w:val="en-US"/>
        </w:rPr>
        <w:t>The t</w:t>
      </w:r>
      <w:r w:rsidR="00540325">
        <w:rPr>
          <w:rFonts w:asciiTheme="majorHAnsi" w:hAnsiTheme="majorHAnsi"/>
          <w:bCs/>
          <w:lang w:val="en-US"/>
        </w:rPr>
        <w:t xml:space="preserve">hree panels gave different focus to the </w:t>
      </w:r>
      <w:r>
        <w:rPr>
          <w:rFonts w:asciiTheme="majorHAnsi" w:hAnsiTheme="majorHAnsi"/>
          <w:bCs/>
          <w:lang w:val="en-US"/>
        </w:rPr>
        <w:t>understanding of tolerance</w:t>
      </w:r>
      <w:r w:rsidR="00540325">
        <w:rPr>
          <w:rFonts w:asciiTheme="majorHAnsi" w:hAnsiTheme="majorHAnsi"/>
          <w:bCs/>
          <w:lang w:val="en-US"/>
        </w:rPr>
        <w:t xml:space="preserve"> – po</w:t>
      </w:r>
      <w:r>
        <w:rPr>
          <w:rFonts w:asciiTheme="majorHAnsi" w:hAnsiTheme="majorHAnsi"/>
          <w:bCs/>
          <w:lang w:val="en-US"/>
        </w:rPr>
        <w:t xml:space="preserve">etical and political; artistic and </w:t>
      </w:r>
      <w:r w:rsidR="00540325">
        <w:rPr>
          <w:rFonts w:asciiTheme="majorHAnsi" w:hAnsiTheme="majorHAnsi"/>
          <w:bCs/>
          <w:lang w:val="en-US"/>
        </w:rPr>
        <w:t>religious</w:t>
      </w:r>
      <w:r>
        <w:rPr>
          <w:rFonts w:asciiTheme="majorHAnsi" w:hAnsiTheme="majorHAnsi"/>
          <w:bCs/>
          <w:lang w:val="en-US"/>
        </w:rPr>
        <w:t xml:space="preserve">. </w:t>
      </w:r>
    </w:p>
    <w:p w:rsidR="00461A07" w:rsidRDefault="00461A07" w:rsidP="00461A07">
      <w:pPr>
        <w:jc w:val="both"/>
        <w:rPr>
          <w:rFonts w:asciiTheme="majorHAnsi" w:hAnsiTheme="majorHAnsi"/>
          <w:bCs/>
          <w:lang w:val="en-US"/>
        </w:rPr>
      </w:pPr>
      <w:r>
        <w:rPr>
          <w:rFonts w:asciiTheme="majorHAnsi" w:hAnsiTheme="majorHAnsi"/>
          <w:bCs/>
          <w:lang w:val="en-US"/>
        </w:rPr>
        <w:t>The poetic and scientific approach tried to find common ground in search of reasons explaining the lost curiosity to the “other”, sacrificed tolerance, and rejection of diversity. And to seek a way to opening doors, building and crossing bridges to the different, to the “other”.</w:t>
      </w:r>
    </w:p>
    <w:p w:rsidR="00461A07" w:rsidRDefault="00461A07" w:rsidP="00461A07">
      <w:pPr>
        <w:jc w:val="both"/>
        <w:rPr>
          <w:rFonts w:asciiTheme="majorHAnsi" w:hAnsiTheme="majorHAnsi"/>
          <w:bCs/>
          <w:lang w:val="en-US"/>
        </w:rPr>
      </w:pPr>
    </w:p>
    <w:p w:rsidR="00461A07" w:rsidRDefault="00461A07" w:rsidP="00461A07">
      <w:pPr>
        <w:jc w:val="both"/>
        <w:rPr>
          <w:rFonts w:asciiTheme="majorHAnsi" w:hAnsiTheme="majorHAnsi"/>
          <w:bCs/>
          <w:lang w:val="en-US"/>
        </w:rPr>
      </w:pPr>
      <w:r>
        <w:rPr>
          <w:rFonts w:asciiTheme="majorHAnsi" w:hAnsiTheme="majorHAnsi"/>
          <w:bCs/>
          <w:lang w:val="en-US"/>
        </w:rPr>
        <w:t xml:space="preserve">The Bulgarian best writer 2014 </w:t>
      </w:r>
      <w:proofErr w:type="spellStart"/>
      <w:r w:rsidRPr="00CA07F3">
        <w:rPr>
          <w:rFonts w:asciiTheme="majorHAnsi" w:hAnsiTheme="majorHAnsi"/>
          <w:b/>
          <w:bCs/>
          <w:lang w:val="en-US"/>
        </w:rPr>
        <w:t>Georgi</w:t>
      </w:r>
      <w:proofErr w:type="spellEnd"/>
      <w:r w:rsidRPr="00CA07F3">
        <w:rPr>
          <w:rFonts w:asciiTheme="majorHAnsi" w:hAnsiTheme="majorHAnsi"/>
          <w:b/>
          <w:bCs/>
          <w:lang w:val="en-US"/>
        </w:rPr>
        <w:t xml:space="preserve"> </w:t>
      </w:r>
      <w:proofErr w:type="spellStart"/>
      <w:r w:rsidRPr="00CA07F3">
        <w:rPr>
          <w:rFonts w:asciiTheme="majorHAnsi" w:hAnsiTheme="majorHAnsi"/>
          <w:b/>
          <w:bCs/>
          <w:lang w:val="en-US"/>
        </w:rPr>
        <w:t>Gospodinov</w:t>
      </w:r>
      <w:proofErr w:type="spellEnd"/>
      <w:r w:rsidR="00522696">
        <w:rPr>
          <w:rFonts w:asciiTheme="majorHAnsi" w:hAnsiTheme="majorHAnsi"/>
          <w:bCs/>
          <w:lang w:val="en-US"/>
        </w:rPr>
        <w:t xml:space="preserve"> underlined that today </w:t>
      </w:r>
      <w:r w:rsidR="00522696" w:rsidRPr="00522696">
        <w:rPr>
          <w:rFonts w:asciiTheme="majorHAnsi" w:hAnsiTheme="majorHAnsi"/>
          <w:bCs/>
          <w:i/>
          <w:lang w:val="en-US"/>
        </w:rPr>
        <w:t>“We need a new concept of tolerance, because it is not just patience and endurance”</w:t>
      </w:r>
      <w:r w:rsidR="00522696">
        <w:rPr>
          <w:rFonts w:asciiTheme="majorHAnsi" w:hAnsiTheme="majorHAnsi"/>
          <w:bCs/>
          <w:i/>
          <w:lang w:val="en-US"/>
        </w:rPr>
        <w:t xml:space="preserve">. </w:t>
      </w:r>
      <w:r w:rsidR="00522696">
        <w:rPr>
          <w:rFonts w:asciiTheme="majorHAnsi" w:hAnsiTheme="majorHAnsi"/>
          <w:bCs/>
          <w:lang w:val="en-US"/>
        </w:rPr>
        <w:t xml:space="preserve">He gave a new notion for being actively tolerant with the others </w:t>
      </w:r>
      <w:r w:rsidR="00CA07F3">
        <w:rPr>
          <w:rFonts w:asciiTheme="majorHAnsi" w:hAnsiTheme="majorHAnsi"/>
          <w:bCs/>
          <w:lang w:val="en-US"/>
        </w:rPr>
        <w:t>–</w:t>
      </w:r>
      <w:r w:rsidR="00522696">
        <w:rPr>
          <w:rFonts w:asciiTheme="majorHAnsi" w:hAnsiTheme="majorHAnsi"/>
          <w:bCs/>
          <w:lang w:val="en-US"/>
        </w:rPr>
        <w:t xml:space="preserve"> “</w:t>
      </w:r>
      <w:r w:rsidR="00522696">
        <w:rPr>
          <w:rFonts w:asciiTheme="majorHAnsi" w:hAnsiTheme="majorHAnsi"/>
          <w:b/>
          <w:bCs/>
          <w:lang w:val="en-US"/>
        </w:rPr>
        <w:t>I are</w:t>
      </w:r>
      <w:r w:rsidR="00522696">
        <w:rPr>
          <w:rFonts w:asciiTheme="majorHAnsi" w:hAnsiTheme="majorHAnsi"/>
          <w:bCs/>
          <w:lang w:val="en-US"/>
        </w:rPr>
        <w:t xml:space="preserve">” instead of “I am”. Europe today needs to rediscover </w:t>
      </w:r>
      <w:r w:rsidR="005E7DEA">
        <w:rPr>
          <w:rFonts w:asciiTheme="majorHAnsi" w:hAnsiTheme="majorHAnsi"/>
          <w:bCs/>
          <w:lang w:val="en-US"/>
        </w:rPr>
        <w:t>the curiosity about the ‘other’</w:t>
      </w:r>
      <w:r w:rsidR="00CA07F3">
        <w:rPr>
          <w:rFonts w:asciiTheme="majorHAnsi" w:hAnsiTheme="majorHAnsi"/>
          <w:bCs/>
          <w:lang w:val="en-US"/>
        </w:rPr>
        <w:t>. “</w:t>
      </w:r>
      <w:r w:rsidR="00CA07F3" w:rsidRPr="00C636F9">
        <w:rPr>
          <w:rFonts w:asciiTheme="majorHAnsi" w:hAnsiTheme="majorHAnsi"/>
          <w:bCs/>
          <w:i/>
          <w:lang w:val="en-US"/>
        </w:rPr>
        <w:t>We need new stories about the “other”</w:t>
      </w:r>
      <w:r w:rsidR="005E7DEA" w:rsidRPr="00C636F9">
        <w:rPr>
          <w:rFonts w:asciiTheme="majorHAnsi" w:hAnsiTheme="majorHAnsi"/>
          <w:bCs/>
          <w:i/>
          <w:lang w:val="en-US"/>
        </w:rPr>
        <w:t xml:space="preserve">, </w:t>
      </w:r>
      <w:r w:rsidR="00CA07F3" w:rsidRPr="00C636F9">
        <w:rPr>
          <w:rFonts w:asciiTheme="majorHAnsi" w:hAnsiTheme="majorHAnsi"/>
          <w:bCs/>
          <w:i/>
          <w:lang w:val="en-US"/>
        </w:rPr>
        <w:t>new stories about Europe, because things are connected…. We need to hear his or her stories. And all this for me is summarized by the word empathy…</w:t>
      </w:r>
      <w:r w:rsidR="00CA07F3">
        <w:rPr>
          <w:rFonts w:asciiTheme="majorHAnsi" w:hAnsiTheme="majorHAnsi"/>
          <w:bCs/>
          <w:lang w:val="en-US"/>
        </w:rPr>
        <w:t>”</w:t>
      </w:r>
    </w:p>
    <w:p w:rsidR="005E7DEA" w:rsidRDefault="005E7DEA" w:rsidP="00461A07">
      <w:pPr>
        <w:jc w:val="both"/>
        <w:rPr>
          <w:rFonts w:asciiTheme="majorHAnsi" w:hAnsiTheme="majorHAnsi"/>
          <w:bCs/>
          <w:lang w:val="en-US"/>
        </w:rPr>
      </w:pPr>
    </w:p>
    <w:p w:rsidR="00CA07F3" w:rsidRDefault="00CA07F3" w:rsidP="00461A07">
      <w:pPr>
        <w:jc w:val="both"/>
        <w:rPr>
          <w:rFonts w:asciiTheme="majorHAnsi" w:hAnsiTheme="majorHAnsi"/>
          <w:bCs/>
          <w:lang w:val="en-US"/>
        </w:rPr>
      </w:pPr>
      <w:r>
        <w:rPr>
          <w:rFonts w:asciiTheme="majorHAnsi" w:hAnsiTheme="majorHAnsi"/>
          <w:bCs/>
          <w:lang w:val="en-US"/>
        </w:rPr>
        <w:t xml:space="preserve">The prominent Bulgarian artist </w:t>
      </w:r>
      <w:r w:rsidRPr="00CA07F3">
        <w:rPr>
          <w:rFonts w:asciiTheme="majorHAnsi" w:hAnsiTheme="majorHAnsi"/>
          <w:b/>
          <w:bCs/>
          <w:lang w:val="en-US"/>
        </w:rPr>
        <w:t xml:space="preserve">Prof. </w:t>
      </w:r>
      <w:proofErr w:type="spellStart"/>
      <w:r w:rsidRPr="00CA07F3">
        <w:rPr>
          <w:rFonts w:asciiTheme="majorHAnsi" w:hAnsiTheme="majorHAnsi"/>
          <w:b/>
          <w:bCs/>
          <w:lang w:val="en-US"/>
        </w:rPr>
        <w:t>Greddy</w:t>
      </w:r>
      <w:proofErr w:type="spellEnd"/>
      <w:r w:rsidRPr="00CA07F3">
        <w:rPr>
          <w:rFonts w:asciiTheme="majorHAnsi" w:hAnsiTheme="majorHAnsi"/>
          <w:b/>
          <w:bCs/>
          <w:lang w:val="en-US"/>
        </w:rPr>
        <w:t xml:space="preserve"> </w:t>
      </w:r>
      <w:proofErr w:type="spellStart"/>
      <w:r w:rsidRPr="00CA07F3">
        <w:rPr>
          <w:rFonts w:asciiTheme="majorHAnsi" w:hAnsiTheme="majorHAnsi"/>
          <w:b/>
          <w:bCs/>
          <w:lang w:val="en-US"/>
        </w:rPr>
        <w:t>Assa</w:t>
      </w:r>
      <w:proofErr w:type="spellEnd"/>
      <w:r w:rsidR="005C4264">
        <w:rPr>
          <w:rFonts w:asciiTheme="majorHAnsi" w:hAnsiTheme="majorHAnsi"/>
          <w:b/>
          <w:bCs/>
          <w:lang w:val="en-US"/>
        </w:rPr>
        <w:t xml:space="preserve"> </w:t>
      </w:r>
      <w:r w:rsidR="005C4264" w:rsidRPr="005C4264">
        <w:rPr>
          <w:rFonts w:asciiTheme="majorHAnsi" w:hAnsiTheme="majorHAnsi"/>
          <w:bCs/>
          <w:lang w:val="en-US"/>
        </w:rPr>
        <w:t>pointed out the importance of cultivating</w:t>
      </w:r>
      <w:r w:rsidR="005C4264">
        <w:rPr>
          <w:rFonts w:asciiTheme="majorHAnsi" w:hAnsiTheme="majorHAnsi"/>
          <w:bCs/>
          <w:lang w:val="en-US"/>
        </w:rPr>
        <w:t xml:space="preserve"> and educating tolerance. He</w:t>
      </w:r>
      <w:r w:rsidR="005C4264" w:rsidRPr="005C4264">
        <w:rPr>
          <w:rFonts w:asciiTheme="majorHAnsi" w:hAnsiTheme="majorHAnsi"/>
          <w:bCs/>
          <w:lang w:val="en-US"/>
        </w:rPr>
        <w:t xml:space="preserve"> shared</w:t>
      </w:r>
      <w:r w:rsidR="005C4264">
        <w:rPr>
          <w:rFonts w:asciiTheme="majorHAnsi" w:hAnsiTheme="majorHAnsi"/>
          <w:b/>
          <w:bCs/>
          <w:lang w:val="en-US"/>
        </w:rPr>
        <w:t xml:space="preserve"> </w:t>
      </w:r>
      <w:r w:rsidR="005C4264" w:rsidRPr="005C4264">
        <w:rPr>
          <w:rFonts w:asciiTheme="majorHAnsi" w:hAnsiTheme="majorHAnsi"/>
          <w:bCs/>
          <w:lang w:val="en-US"/>
        </w:rPr>
        <w:t>his personal experience of being different in Bulgaria</w:t>
      </w:r>
      <w:r w:rsidR="005C4264">
        <w:rPr>
          <w:rFonts w:asciiTheme="majorHAnsi" w:hAnsiTheme="majorHAnsi"/>
          <w:bCs/>
          <w:lang w:val="en-US"/>
        </w:rPr>
        <w:t xml:space="preserve"> and how he experienced non-tolerance. “</w:t>
      </w:r>
      <w:r w:rsidR="005C4264" w:rsidRPr="00C636F9">
        <w:rPr>
          <w:rFonts w:asciiTheme="majorHAnsi" w:hAnsiTheme="majorHAnsi"/>
          <w:bCs/>
          <w:i/>
          <w:lang w:val="en-US"/>
        </w:rPr>
        <w:t>Here in the Balkans we live rather with more adjectives than with nouns. You are kind if you are stuttering and uttering the word tolerance. You are kinder if you can say tolerance easier</w:t>
      </w:r>
      <w:r w:rsidR="005C4264">
        <w:rPr>
          <w:rFonts w:asciiTheme="majorHAnsi" w:hAnsiTheme="majorHAnsi"/>
          <w:bCs/>
          <w:lang w:val="en-US"/>
        </w:rPr>
        <w:t>.”</w:t>
      </w:r>
    </w:p>
    <w:p w:rsidR="00E0423F" w:rsidRDefault="00E0423F" w:rsidP="00461A07">
      <w:pPr>
        <w:jc w:val="both"/>
        <w:rPr>
          <w:rFonts w:asciiTheme="majorHAnsi" w:hAnsiTheme="majorHAnsi"/>
          <w:bCs/>
          <w:lang w:val="en-US"/>
        </w:rPr>
      </w:pPr>
    </w:p>
    <w:p w:rsidR="005C4264" w:rsidRDefault="00E0423F" w:rsidP="00461A07">
      <w:pPr>
        <w:jc w:val="both"/>
        <w:rPr>
          <w:rFonts w:asciiTheme="majorHAnsi" w:hAnsiTheme="majorHAnsi"/>
          <w:bCs/>
          <w:lang w:val="en-US"/>
        </w:rPr>
      </w:pPr>
      <w:r>
        <w:rPr>
          <w:rFonts w:asciiTheme="majorHAnsi" w:hAnsiTheme="majorHAnsi"/>
          <w:bCs/>
          <w:lang w:val="en-US"/>
        </w:rPr>
        <w:t xml:space="preserve">The importance and significance of </w:t>
      </w:r>
      <w:r w:rsidR="00207A90">
        <w:rPr>
          <w:rFonts w:asciiTheme="majorHAnsi" w:hAnsiTheme="majorHAnsi"/>
          <w:bCs/>
          <w:lang w:val="en-US"/>
        </w:rPr>
        <w:t>interreligious</w:t>
      </w:r>
      <w:r>
        <w:rPr>
          <w:rFonts w:asciiTheme="majorHAnsi" w:hAnsiTheme="majorHAnsi"/>
          <w:bCs/>
          <w:lang w:val="en-US"/>
        </w:rPr>
        <w:t xml:space="preserve"> dialogue and </w:t>
      </w:r>
      <w:r w:rsidRPr="00C636F9">
        <w:rPr>
          <w:rFonts w:asciiTheme="majorHAnsi" w:hAnsiTheme="majorHAnsi"/>
          <w:bCs/>
          <w:lang w:val="en-US"/>
        </w:rPr>
        <w:t>active</w:t>
      </w:r>
      <w:r>
        <w:rPr>
          <w:rFonts w:asciiTheme="majorHAnsi" w:hAnsiTheme="majorHAnsi"/>
          <w:bCs/>
          <w:lang w:val="en-US"/>
        </w:rPr>
        <w:t xml:space="preserve"> tolerance as a tool for peace</w:t>
      </w:r>
      <w:r w:rsidR="00207A90">
        <w:rPr>
          <w:rFonts w:asciiTheme="majorHAnsi" w:hAnsiTheme="majorHAnsi"/>
          <w:bCs/>
          <w:lang w:val="en-US"/>
        </w:rPr>
        <w:t>building i</w:t>
      </w:r>
      <w:r>
        <w:rPr>
          <w:rFonts w:asciiTheme="majorHAnsi" w:hAnsiTheme="majorHAnsi"/>
          <w:bCs/>
          <w:lang w:val="en-US"/>
        </w:rPr>
        <w:t>n</w:t>
      </w:r>
      <w:r w:rsidR="00207A90">
        <w:rPr>
          <w:rFonts w:asciiTheme="majorHAnsi" w:hAnsiTheme="majorHAnsi"/>
          <w:bCs/>
          <w:lang w:val="en-US"/>
        </w:rPr>
        <w:t xml:space="preserve"> the</w:t>
      </w:r>
      <w:r>
        <w:rPr>
          <w:rFonts w:asciiTheme="majorHAnsi" w:hAnsiTheme="majorHAnsi"/>
          <w:bCs/>
          <w:lang w:val="en-US"/>
        </w:rPr>
        <w:t xml:space="preserve"> Balkans was of a main focus at the presentations of a</w:t>
      </w:r>
      <w:r w:rsidR="00EE0C9C">
        <w:rPr>
          <w:rFonts w:asciiTheme="majorHAnsi" w:hAnsiTheme="majorHAnsi"/>
          <w:bCs/>
          <w:lang w:val="en-US"/>
        </w:rPr>
        <w:t>n</w:t>
      </w:r>
      <w:r>
        <w:rPr>
          <w:rFonts w:asciiTheme="majorHAnsi" w:hAnsiTheme="majorHAnsi"/>
          <w:bCs/>
          <w:lang w:val="en-US"/>
        </w:rPr>
        <w:t xml:space="preserve"> </w:t>
      </w:r>
      <w:r w:rsidR="00EE0C9C">
        <w:rPr>
          <w:rFonts w:asciiTheme="majorHAnsi" w:hAnsiTheme="majorHAnsi"/>
          <w:bCs/>
          <w:lang w:val="en-US"/>
        </w:rPr>
        <w:t>outstanding</w:t>
      </w:r>
      <w:r>
        <w:rPr>
          <w:rFonts w:asciiTheme="majorHAnsi" w:hAnsiTheme="majorHAnsi"/>
          <w:bCs/>
          <w:lang w:val="en-US"/>
        </w:rPr>
        <w:t xml:space="preserve"> Bulgarian </w:t>
      </w:r>
      <w:r w:rsidR="00383549">
        <w:rPr>
          <w:rFonts w:asciiTheme="majorHAnsi" w:hAnsiTheme="majorHAnsi"/>
          <w:bCs/>
          <w:lang w:val="en-US"/>
        </w:rPr>
        <w:t>sociologist</w:t>
      </w:r>
      <w:r w:rsidR="004F0542">
        <w:rPr>
          <w:rFonts w:asciiTheme="majorHAnsi" w:hAnsiTheme="majorHAnsi"/>
          <w:bCs/>
          <w:lang w:val="bg-BG"/>
        </w:rPr>
        <w:t xml:space="preserve"> </w:t>
      </w:r>
      <w:r w:rsidR="004F0542">
        <w:rPr>
          <w:rFonts w:asciiTheme="majorHAnsi" w:hAnsiTheme="majorHAnsi"/>
          <w:bCs/>
          <w:lang w:val="en-US"/>
        </w:rPr>
        <w:t>of religion</w:t>
      </w:r>
      <w:r>
        <w:rPr>
          <w:rFonts w:asciiTheme="majorHAnsi" w:hAnsiTheme="majorHAnsi"/>
          <w:bCs/>
          <w:lang w:val="en-US"/>
        </w:rPr>
        <w:t xml:space="preserve"> </w:t>
      </w:r>
      <w:r w:rsidRPr="00E0423F">
        <w:rPr>
          <w:rFonts w:asciiTheme="majorHAnsi" w:hAnsiTheme="majorHAnsi"/>
          <w:b/>
          <w:bCs/>
          <w:lang w:val="en-US"/>
        </w:rPr>
        <w:t xml:space="preserve">PhD Ina </w:t>
      </w:r>
      <w:proofErr w:type="spellStart"/>
      <w:r w:rsidRPr="00E0423F">
        <w:rPr>
          <w:rFonts w:asciiTheme="majorHAnsi" w:hAnsiTheme="majorHAnsi"/>
          <w:b/>
          <w:bCs/>
          <w:lang w:val="en-US"/>
        </w:rPr>
        <w:t>Merdjanova</w:t>
      </w:r>
      <w:proofErr w:type="spellEnd"/>
      <w:r>
        <w:rPr>
          <w:rFonts w:asciiTheme="majorHAnsi" w:hAnsiTheme="majorHAnsi"/>
          <w:bCs/>
          <w:lang w:val="en-US"/>
        </w:rPr>
        <w:t>,</w:t>
      </w:r>
      <w:r w:rsidR="002B2C96">
        <w:rPr>
          <w:rFonts w:asciiTheme="majorHAnsi" w:hAnsiTheme="majorHAnsi"/>
          <w:bCs/>
          <w:lang w:val="en-US"/>
        </w:rPr>
        <w:t xml:space="preserve"> senior researcher and an adjunct assistant professor at the</w:t>
      </w:r>
      <w:r>
        <w:rPr>
          <w:rFonts w:asciiTheme="majorHAnsi" w:hAnsiTheme="majorHAnsi"/>
          <w:bCs/>
          <w:lang w:val="en-US"/>
        </w:rPr>
        <w:t xml:space="preserve"> </w:t>
      </w:r>
      <w:r w:rsidR="002B2C96">
        <w:rPr>
          <w:rFonts w:asciiTheme="majorHAnsi" w:hAnsiTheme="majorHAnsi"/>
          <w:bCs/>
          <w:lang w:val="en-US"/>
        </w:rPr>
        <w:t xml:space="preserve">Irish School of Ecumenism, </w:t>
      </w:r>
      <w:r>
        <w:rPr>
          <w:rFonts w:asciiTheme="majorHAnsi" w:hAnsiTheme="majorHAnsi"/>
          <w:bCs/>
          <w:lang w:val="en-US"/>
        </w:rPr>
        <w:t xml:space="preserve">Trinity College Dublin.  </w:t>
      </w:r>
      <w:bookmarkStart w:id="0" w:name="_GoBack"/>
      <w:bookmarkEnd w:id="0"/>
    </w:p>
    <w:p w:rsidR="00E0423F" w:rsidRDefault="00E0423F" w:rsidP="00461A07">
      <w:pPr>
        <w:jc w:val="both"/>
        <w:rPr>
          <w:rFonts w:asciiTheme="majorHAnsi" w:hAnsiTheme="majorHAnsi"/>
          <w:bCs/>
          <w:lang w:val="en-US"/>
        </w:rPr>
      </w:pPr>
    </w:p>
    <w:p w:rsidR="005C4264" w:rsidRPr="00CA07F3" w:rsidRDefault="005C4264" w:rsidP="00461A07">
      <w:pPr>
        <w:jc w:val="both"/>
        <w:rPr>
          <w:rFonts w:asciiTheme="majorHAnsi" w:hAnsiTheme="majorHAnsi"/>
          <w:bCs/>
          <w:lang w:val="en-US"/>
        </w:rPr>
      </w:pPr>
      <w:r>
        <w:rPr>
          <w:rFonts w:asciiTheme="majorHAnsi" w:hAnsiTheme="majorHAnsi"/>
          <w:bCs/>
          <w:lang w:val="en-US"/>
        </w:rPr>
        <w:t xml:space="preserve">Tolerance is fundamentally the question about the “other” and our attitude thereof – whether we will fall to the “dealers of fears” or rather remain in the realm </w:t>
      </w:r>
      <w:r w:rsidR="00AA40DF">
        <w:rPr>
          <w:rFonts w:asciiTheme="majorHAnsi" w:hAnsiTheme="majorHAnsi"/>
          <w:bCs/>
          <w:lang w:val="en-US"/>
        </w:rPr>
        <w:t xml:space="preserve">of calm and creative rhetoric, as </w:t>
      </w:r>
      <w:r w:rsidR="00AA40DF" w:rsidRPr="00AA40DF">
        <w:rPr>
          <w:rFonts w:asciiTheme="majorHAnsi" w:hAnsiTheme="majorHAnsi"/>
          <w:b/>
          <w:bCs/>
          <w:lang w:val="en-US"/>
        </w:rPr>
        <w:t>Assoc. Prof. Anna Krasteva</w:t>
      </w:r>
      <w:r w:rsidR="00AA40DF">
        <w:rPr>
          <w:rFonts w:asciiTheme="majorHAnsi" w:hAnsiTheme="majorHAnsi"/>
          <w:bCs/>
          <w:lang w:val="en-US"/>
        </w:rPr>
        <w:t xml:space="preserve"> noted, is a matter of personal choice. She outlines two ways out as metaphors – the door and the bridge. Whether we choose to close the doors and distance ourselves or whether we will dare to pass the bridge over the river and bring the two banks closer – the future of our mutual communication in today’s global, democratic societies depends on this. </w:t>
      </w:r>
    </w:p>
    <w:sectPr w:rsidR="005C4264" w:rsidRPr="00CA07F3" w:rsidSect="00D4693F">
      <w:footerReference w:type="default" r:id="rId7"/>
      <w:pgSz w:w="11906" w:h="16838"/>
      <w:pgMar w:top="1702" w:right="707" w:bottom="18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BF8" w:rsidRDefault="002F6BF8" w:rsidP="004520B2">
      <w:r>
        <w:separator/>
      </w:r>
    </w:p>
  </w:endnote>
  <w:endnote w:type="continuationSeparator" w:id="0">
    <w:p w:rsidR="002F6BF8" w:rsidRDefault="002F6BF8" w:rsidP="00452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CCA" w:rsidRDefault="0084553F">
    <w:pPr>
      <w:pStyle w:val="Footer"/>
    </w:pPr>
    <w:r>
      <w:rPr>
        <w:noProof/>
        <w:lang w:val="en-US"/>
      </w:rPr>
      <w:drawing>
        <wp:anchor distT="0" distB="0" distL="114300" distR="114300" simplePos="0" relativeHeight="251659264" behindDoc="0" locked="0" layoutInCell="1" allowOverlap="1">
          <wp:simplePos x="0" y="0"/>
          <wp:positionH relativeFrom="column">
            <wp:posOffset>1474470</wp:posOffset>
          </wp:positionH>
          <wp:positionV relativeFrom="paragraph">
            <wp:posOffset>-266700</wp:posOffset>
          </wp:positionV>
          <wp:extent cx="3020060" cy="773430"/>
          <wp:effectExtent l="0" t="0" r="8890" b="7620"/>
          <wp:wrapNone/>
          <wp:docPr id="1" name="Picture 1" descr="C:\Users\Angelina\AppData\Local\Packages\microsoft.windowscommunicationsapps_8wekyb3d8bbwe\AC\Temp\{AE4663C3-1424-4A63-BF9C-D1256B7791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ina\AppData\Local\Packages\microsoft.windowscommunicationsapps_8wekyb3d8bbwe\AC\Temp\{AE4663C3-1424-4A63-BF9C-D1256B7791B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0060" cy="7734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BF8" w:rsidRDefault="002F6BF8" w:rsidP="004520B2">
      <w:r>
        <w:separator/>
      </w:r>
    </w:p>
  </w:footnote>
  <w:footnote w:type="continuationSeparator" w:id="0">
    <w:p w:rsidR="002F6BF8" w:rsidRDefault="002F6BF8" w:rsidP="004520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C42EA"/>
    <w:multiLevelType w:val="hybridMultilevel"/>
    <w:tmpl w:val="912EFD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53F"/>
    <w:rsid w:val="000A7F3B"/>
    <w:rsid w:val="000E6EF4"/>
    <w:rsid w:val="00207A90"/>
    <w:rsid w:val="002A20EF"/>
    <w:rsid w:val="002B2C96"/>
    <w:rsid w:val="002F6BF8"/>
    <w:rsid w:val="00383549"/>
    <w:rsid w:val="00411DF5"/>
    <w:rsid w:val="00421A66"/>
    <w:rsid w:val="004520B2"/>
    <w:rsid w:val="00461A07"/>
    <w:rsid w:val="004F0542"/>
    <w:rsid w:val="00522696"/>
    <w:rsid w:val="00540325"/>
    <w:rsid w:val="00576122"/>
    <w:rsid w:val="005C4264"/>
    <w:rsid w:val="005E7DEA"/>
    <w:rsid w:val="006B3BCB"/>
    <w:rsid w:val="00723839"/>
    <w:rsid w:val="007E05BB"/>
    <w:rsid w:val="007F65EA"/>
    <w:rsid w:val="0084553F"/>
    <w:rsid w:val="00AA40DF"/>
    <w:rsid w:val="00BD2995"/>
    <w:rsid w:val="00BF76CA"/>
    <w:rsid w:val="00C636F9"/>
    <w:rsid w:val="00CA07F3"/>
    <w:rsid w:val="00E0423F"/>
    <w:rsid w:val="00EE0C9C"/>
    <w:rsid w:val="00FC3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7C1B51-36F4-4D89-BE93-0B0737B7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A07"/>
    <w:pPr>
      <w:spacing w:after="0" w:line="240" w:lineRule="auto"/>
    </w:pPr>
    <w:rPr>
      <w:rFonts w:ascii="Times New Roman" w:eastAsiaTheme="minorEastAsia" w:hAnsi="Times New Roman" w:cs="Times New Roman"/>
      <w:sz w:val="24"/>
      <w:szCs w:val="24"/>
      <w:lang w:val="en-GB"/>
    </w:rPr>
  </w:style>
  <w:style w:type="paragraph" w:styleId="Heading1">
    <w:name w:val="heading 1"/>
    <w:basedOn w:val="Normal"/>
    <w:next w:val="Normal"/>
    <w:link w:val="Heading1Char"/>
    <w:uiPriority w:val="9"/>
    <w:qFormat/>
    <w:rsid w:val="005E7D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520B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E7DE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553F"/>
    <w:pPr>
      <w:tabs>
        <w:tab w:val="center" w:pos="4680"/>
        <w:tab w:val="right" w:pos="9360"/>
      </w:tabs>
    </w:pPr>
  </w:style>
  <w:style w:type="character" w:customStyle="1" w:styleId="FooterChar">
    <w:name w:val="Footer Char"/>
    <w:basedOn w:val="DefaultParagraphFont"/>
    <w:link w:val="Footer"/>
    <w:uiPriority w:val="99"/>
    <w:rsid w:val="0084553F"/>
    <w:rPr>
      <w:rFonts w:ascii="Times New Roman" w:eastAsiaTheme="minorEastAsia" w:hAnsi="Times New Roman" w:cs="Times New Roman"/>
      <w:sz w:val="24"/>
      <w:szCs w:val="24"/>
      <w:lang w:val="en-GB"/>
    </w:rPr>
  </w:style>
  <w:style w:type="paragraph" w:styleId="Header">
    <w:name w:val="header"/>
    <w:basedOn w:val="Normal"/>
    <w:link w:val="HeaderChar"/>
    <w:uiPriority w:val="99"/>
    <w:unhideWhenUsed/>
    <w:rsid w:val="0084553F"/>
    <w:pPr>
      <w:tabs>
        <w:tab w:val="center" w:pos="4680"/>
        <w:tab w:val="right" w:pos="9360"/>
      </w:tabs>
    </w:pPr>
  </w:style>
  <w:style w:type="character" w:customStyle="1" w:styleId="HeaderChar">
    <w:name w:val="Header Char"/>
    <w:basedOn w:val="DefaultParagraphFont"/>
    <w:link w:val="Header"/>
    <w:uiPriority w:val="99"/>
    <w:rsid w:val="0084553F"/>
    <w:rPr>
      <w:rFonts w:ascii="Times New Roman" w:eastAsiaTheme="minorEastAsia" w:hAnsi="Times New Roman" w:cs="Times New Roman"/>
      <w:sz w:val="24"/>
      <w:szCs w:val="24"/>
      <w:lang w:val="en-GB"/>
    </w:rPr>
  </w:style>
  <w:style w:type="paragraph" w:styleId="Title">
    <w:name w:val="Title"/>
    <w:basedOn w:val="Normal"/>
    <w:next w:val="Normal"/>
    <w:link w:val="TitleChar"/>
    <w:uiPriority w:val="10"/>
    <w:qFormat/>
    <w:rsid w:val="004520B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20B2"/>
    <w:rPr>
      <w:rFonts w:asciiTheme="majorHAnsi" w:eastAsiaTheme="majorEastAsia" w:hAnsiTheme="majorHAnsi" w:cstheme="majorBidi"/>
      <w:spacing w:val="-10"/>
      <w:kern w:val="28"/>
      <w:sz w:val="56"/>
      <w:szCs w:val="56"/>
      <w:lang w:val="en-GB"/>
    </w:rPr>
  </w:style>
  <w:style w:type="character" w:customStyle="1" w:styleId="Heading2Char">
    <w:name w:val="Heading 2 Char"/>
    <w:basedOn w:val="DefaultParagraphFont"/>
    <w:link w:val="Heading2"/>
    <w:uiPriority w:val="9"/>
    <w:rsid w:val="004520B2"/>
    <w:rPr>
      <w:rFonts w:asciiTheme="majorHAnsi" w:eastAsiaTheme="majorEastAsia" w:hAnsiTheme="majorHAnsi" w:cstheme="majorBidi"/>
      <w:color w:val="2E74B5" w:themeColor="accent1" w:themeShade="BF"/>
      <w:sz w:val="26"/>
      <w:szCs w:val="26"/>
      <w:lang w:val="en-GB"/>
    </w:rPr>
  </w:style>
  <w:style w:type="paragraph" w:styleId="Subtitle">
    <w:name w:val="Subtitle"/>
    <w:basedOn w:val="Normal"/>
    <w:next w:val="Normal"/>
    <w:link w:val="SubtitleChar"/>
    <w:uiPriority w:val="11"/>
    <w:qFormat/>
    <w:rsid w:val="004520B2"/>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520B2"/>
    <w:rPr>
      <w:rFonts w:eastAsiaTheme="minorEastAsia"/>
      <w:color w:val="5A5A5A" w:themeColor="text1" w:themeTint="A5"/>
      <w:spacing w:val="15"/>
      <w:lang w:val="en-GB"/>
    </w:rPr>
  </w:style>
  <w:style w:type="paragraph" w:styleId="NormalWeb">
    <w:name w:val="Normal (Web)"/>
    <w:basedOn w:val="Normal"/>
    <w:uiPriority w:val="99"/>
    <w:unhideWhenUsed/>
    <w:rsid w:val="00723839"/>
    <w:pPr>
      <w:spacing w:before="100" w:beforeAutospacing="1" w:after="100" w:afterAutospacing="1"/>
    </w:pPr>
    <w:rPr>
      <w:rFonts w:eastAsia="Times New Roman"/>
      <w:lang w:val="en-US"/>
    </w:rPr>
  </w:style>
  <w:style w:type="character" w:customStyle="1" w:styleId="apple-converted-space">
    <w:name w:val="apple-converted-space"/>
    <w:basedOn w:val="DefaultParagraphFont"/>
    <w:rsid w:val="00723839"/>
  </w:style>
  <w:style w:type="character" w:customStyle="1" w:styleId="Heading3Char">
    <w:name w:val="Heading 3 Char"/>
    <w:basedOn w:val="DefaultParagraphFont"/>
    <w:link w:val="Heading3"/>
    <w:uiPriority w:val="9"/>
    <w:rsid w:val="005E7DEA"/>
    <w:rPr>
      <w:rFonts w:asciiTheme="majorHAnsi" w:eastAsiaTheme="majorEastAsia" w:hAnsiTheme="majorHAnsi" w:cstheme="majorBidi"/>
      <w:color w:val="1F4D78" w:themeColor="accent1" w:themeShade="7F"/>
      <w:sz w:val="24"/>
      <w:szCs w:val="24"/>
      <w:lang w:val="en-GB"/>
    </w:rPr>
  </w:style>
  <w:style w:type="character" w:customStyle="1" w:styleId="Heading1Char">
    <w:name w:val="Heading 1 Char"/>
    <w:basedOn w:val="DefaultParagraphFont"/>
    <w:link w:val="Heading1"/>
    <w:uiPriority w:val="9"/>
    <w:rsid w:val="005E7DEA"/>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1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Vladikova</dc:creator>
  <cp:keywords/>
  <dc:description/>
  <cp:lastModifiedBy>Angelina Vladikova</cp:lastModifiedBy>
  <cp:revision>11</cp:revision>
  <dcterms:created xsi:type="dcterms:W3CDTF">2015-02-17T14:54:00Z</dcterms:created>
  <dcterms:modified xsi:type="dcterms:W3CDTF">2015-03-01T15:16:00Z</dcterms:modified>
</cp:coreProperties>
</file>