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C4" w:rsidRDefault="000656D6" w:rsidP="00AF2FC4">
      <w:pPr>
        <w:spacing w:after="0"/>
        <w:jc w:val="both"/>
      </w:pPr>
      <w:r>
        <w:t>‘</w:t>
      </w:r>
      <w:r w:rsidR="00AF2FC4">
        <w:t xml:space="preserve">Interfaith </w:t>
      </w:r>
      <w:proofErr w:type="spellStart"/>
      <w:r w:rsidR="00AF2FC4">
        <w:t>mela</w:t>
      </w:r>
      <w:proofErr w:type="spellEnd"/>
      <w:r>
        <w:t>’</w:t>
      </w:r>
      <w:r w:rsidR="00AF2FC4">
        <w:t xml:space="preserve"> brings WIHW celebrations to an end</w:t>
      </w:r>
    </w:p>
    <w:p w:rsidR="00AF2FC4" w:rsidRDefault="00AF2FC4" w:rsidP="00AF2FC4">
      <w:pPr>
        <w:spacing w:after="0"/>
        <w:jc w:val="both"/>
      </w:pPr>
    </w:p>
    <w:p w:rsidR="00AF2FC4" w:rsidRDefault="00AF2FC4" w:rsidP="00AF2FC4">
      <w:pPr>
        <w:spacing w:after="0"/>
        <w:jc w:val="both"/>
      </w:pPr>
      <w:r>
        <w:t>Islamabad</w:t>
      </w:r>
    </w:p>
    <w:p w:rsidR="00AF2FC4" w:rsidRDefault="00AF2FC4" w:rsidP="009952E2">
      <w:pPr>
        <w:spacing w:after="0"/>
      </w:pPr>
    </w:p>
    <w:p w:rsidR="00AF2FC4" w:rsidRDefault="00AF2FC4" w:rsidP="00AF2FC4">
      <w:pPr>
        <w:spacing w:after="0"/>
        <w:jc w:val="both"/>
      </w:pPr>
      <w:r>
        <w:t xml:space="preserve">Universal Interfaith Peace Mission (UIPM) organised an ‘Interfaith </w:t>
      </w:r>
      <w:proofErr w:type="spellStart"/>
      <w:r>
        <w:t>Mela</w:t>
      </w:r>
      <w:proofErr w:type="spellEnd"/>
      <w:r>
        <w:t>’ on the conclusion of World Interfaith Harmony Week (WIHW) 2017, says a press release.</w:t>
      </w:r>
    </w:p>
    <w:p w:rsidR="009952E2" w:rsidRDefault="009952E2" w:rsidP="00535E8F">
      <w:pPr>
        <w:spacing w:after="0"/>
        <w:jc w:val="center"/>
      </w:pPr>
      <w:r w:rsidRPr="009952E2">
        <w:drawing>
          <wp:inline distT="0" distB="0" distL="0" distR="0">
            <wp:extent cx="2352674" cy="1320799"/>
            <wp:effectExtent l="19050" t="0" r="0" b="0"/>
            <wp:docPr id="2" name="Picture 1" descr="J:\Pix\IMG_1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x\IMG_1827.JPG"/>
                    <pic:cNvPicPr>
                      <a:picLocks noChangeAspect="1" noChangeArrowheads="1"/>
                    </pic:cNvPicPr>
                  </pic:nvPicPr>
                  <pic:blipFill>
                    <a:blip r:embed="rId4" cstate="print"/>
                    <a:srcRect/>
                    <a:stretch>
                      <a:fillRect/>
                    </a:stretch>
                  </pic:blipFill>
                  <pic:spPr bwMode="auto">
                    <a:xfrm>
                      <a:off x="0" y="0"/>
                      <a:ext cx="2354797" cy="1321991"/>
                    </a:xfrm>
                    <a:prstGeom prst="rect">
                      <a:avLst/>
                    </a:prstGeom>
                    <a:noFill/>
                    <a:ln w="9525">
                      <a:noFill/>
                      <a:miter lim="800000"/>
                      <a:headEnd/>
                      <a:tailEnd/>
                    </a:ln>
                  </pic:spPr>
                </pic:pic>
              </a:graphicData>
            </a:graphic>
          </wp:inline>
        </w:drawing>
      </w:r>
    </w:p>
    <w:p w:rsidR="009952E2" w:rsidRPr="009952E2" w:rsidRDefault="009952E2" w:rsidP="00AF2FC4">
      <w:pPr>
        <w:spacing w:after="0"/>
        <w:jc w:val="both"/>
        <w:rPr>
          <w:sz w:val="18"/>
          <w:szCs w:val="18"/>
        </w:rPr>
      </w:pPr>
      <w:r w:rsidRPr="009952E2">
        <w:rPr>
          <w:sz w:val="18"/>
          <w:szCs w:val="18"/>
        </w:rPr>
        <w:t xml:space="preserve">HE Mr </w:t>
      </w:r>
      <w:proofErr w:type="spellStart"/>
      <w:r w:rsidRPr="009952E2">
        <w:rPr>
          <w:sz w:val="18"/>
          <w:szCs w:val="18"/>
        </w:rPr>
        <w:t>Nawaf</w:t>
      </w:r>
      <w:proofErr w:type="spellEnd"/>
      <w:r w:rsidRPr="009952E2">
        <w:rPr>
          <w:sz w:val="18"/>
          <w:szCs w:val="18"/>
        </w:rPr>
        <w:t xml:space="preserve"> </w:t>
      </w:r>
      <w:proofErr w:type="spellStart"/>
      <w:r w:rsidRPr="009952E2">
        <w:rPr>
          <w:sz w:val="18"/>
          <w:szCs w:val="18"/>
        </w:rPr>
        <w:t>Saraireh</w:t>
      </w:r>
      <w:proofErr w:type="spellEnd"/>
      <w:r w:rsidRPr="009952E2">
        <w:rPr>
          <w:sz w:val="18"/>
          <w:szCs w:val="18"/>
        </w:rPr>
        <w:t xml:space="preserve"> the Chief Guest was received by </w:t>
      </w:r>
      <w:proofErr w:type="spellStart"/>
      <w:r w:rsidRPr="009952E2">
        <w:rPr>
          <w:sz w:val="18"/>
          <w:szCs w:val="18"/>
        </w:rPr>
        <w:t>Madressah</w:t>
      </w:r>
      <w:proofErr w:type="spellEnd"/>
      <w:r w:rsidRPr="009952E2">
        <w:rPr>
          <w:sz w:val="18"/>
          <w:szCs w:val="18"/>
        </w:rPr>
        <w:t xml:space="preserve"> Students with flowers</w:t>
      </w:r>
    </w:p>
    <w:p w:rsidR="00AF2FC4" w:rsidRDefault="00AF2FC4" w:rsidP="00AF2FC4">
      <w:pPr>
        <w:spacing w:after="0"/>
        <w:jc w:val="both"/>
      </w:pPr>
      <w:r>
        <w:t xml:space="preserve">In the first session  of Interfaith </w:t>
      </w:r>
      <w:proofErr w:type="spellStart"/>
      <w:r>
        <w:t>Mela</w:t>
      </w:r>
      <w:proofErr w:type="spellEnd"/>
      <w:r>
        <w:t xml:space="preserve"> at the arrival of </w:t>
      </w:r>
      <w:proofErr w:type="spellStart"/>
      <w:r>
        <w:t>Nawaf</w:t>
      </w:r>
      <w:proofErr w:type="spellEnd"/>
      <w:r>
        <w:t xml:space="preserve"> </w:t>
      </w:r>
      <w:proofErr w:type="spellStart"/>
      <w:r>
        <w:t>Khalifa</w:t>
      </w:r>
      <w:proofErr w:type="spellEnd"/>
      <w:r>
        <w:t xml:space="preserve"> </w:t>
      </w:r>
      <w:proofErr w:type="spellStart"/>
      <w:r>
        <w:t>Saraireh</w:t>
      </w:r>
      <w:proofErr w:type="spellEnd"/>
      <w:r>
        <w:t>, Ambassador of Jordan,  the chief guest, the proceedings of the '</w:t>
      </w:r>
      <w:proofErr w:type="spellStart"/>
      <w:r>
        <w:t>Mela</w:t>
      </w:r>
      <w:proofErr w:type="spellEnd"/>
      <w:r>
        <w:t xml:space="preserve">' commenced with recitation from the Holy Quran and following that the National anthems of the both </w:t>
      </w:r>
      <w:proofErr w:type="spellStart"/>
      <w:r>
        <w:t>brothely</w:t>
      </w:r>
      <w:proofErr w:type="spellEnd"/>
      <w:r>
        <w:t xml:space="preserve"> countries –Pa</w:t>
      </w:r>
      <w:r w:rsidR="00535E8F">
        <w:t>kistan and Jordan  were played.</w:t>
      </w:r>
    </w:p>
    <w:p w:rsidR="00535E8F" w:rsidRDefault="00535E8F" w:rsidP="00AF2FC4">
      <w:pPr>
        <w:spacing w:after="0"/>
        <w:jc w:val="both"/>
      </w:pPr>
    </w:p>
    <w:p w:rsidR="00535E8F" w:rsidRDefault="00535E8F" w:rsidP="000D640E">
      <w:pPr>
        <w:spacing w:after="0"/>
        <w:jc w:val="center"/>
      </w:pPr>
      <w:r>
        <w:rPr>
          <w:noProof/>
          <w:lang w:val="en-US"/>
        </w:rPr>
        <w:drawing>
          <wp:inline distT="0" distB="0" distL="0" distR="0">
            <wp:extent cx="2162175" cy="1441450"/>
            <wp:effectExtent l="19050" t="0" r="9525" b="0"/>
            <wp:docPr id="3" name="Picture 2" descr="J:\Pix\IMG_1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ix\IMG_1857.JPG"/>
                    <pic:cNvPicPr>
                      <a:picLocks noChangeAspect="1" noChangeArrowheads="1"/>
                    </pic:cNvPicPr>
                  </pic:nvPicPr>
                  <pic:blipFill>
                    <a:blip r:embed="rId5" cstate="print"/>
                    <a:srcRect/>
                    <a:stretch>
                      <a:fillRect/>
                    </a:stretch>
                  </pic:blipFill>
                  <pic:spPr bwMode="auto">
                    <a:xfrm>
                      <a:off x="0" y="0"/>
                      <a:ext cx="2166598" cy="1444399"/>
                    </a:xfrm>
                    <a:prstGeom prst="rect">
                      <a:avLst/>
                    </a:prstGeom>
                    <a:noFill/>
                    <a:ln w="9525">
                      <a:noFill/>
                      <a:miter lim="800000"/>
                      <a:headEnd/>
                      <a:tailEnd/>
                    </a:ln>
                  </pic:spPr>
                </pic:pic>
              </a:graphicData>
            </a:graphic>
          </wp:inline>
        </w:drawing>
      </w:r>
      <w:r w:rsidR="000D640E">
        <w:rPr>
          <w:noProof/>
          <w:lang w:val="en-US"/>
        </w:rPr>
        <w:drawing>
          <wp:inline distT="0" distB="0" distL="0" distR="0">
            <wp:extent cx="2209800" cy="1473200"/>
            <wp:effectExtent l="19050" t="0" r="0" b="0"/>
            <wp:docPr id="4" name="Picture 3" descr="J:\Pix\IMG_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ix\IMG_1855.JPG"/>
                    <pic:cNvPicPr>
                      <a:picLocks noChangeAspect="1" noChangeArrowheads="1"/>
                    </pic:cNvPicPr>
                  </pic:nvPicPr>
                  <pic:blipFill>
                    <a:blip r:embed="rId6" cstate="print"/>
                    <a:srcRect/>
                    <a:stretch>
                      <a:fillRect/>
                    </a:stretch>
                  </pic:blipFill>
                  <pic:spPr bwMode="auto">
                    <a:xfrm>
                      <a:off x="0" y="0"/>
                      <a:ext cx="2213227" cy="1475484"/>
                    </a:xfrm>
                    <a:prstGeom prst="rect">
                      <a:avLst/>
                    </a:prstGeom>
                    <a:noFill/>
                    <a:ln w="9525">
                      <a:noFill/>
                      <a:miter lim="800000"/>
                      <a:headEnd/>
                      <a:tailEnd/>
                    </a:ln>
                  </pic:spPr>
                </pic:pic>
              </a:graphicData>
            </a:graphic>
          </wp:inline>
        </w:drawing>
      </w:r>
    </w:p>
    <w:p w:rsidR="00535E8F" w:rsidRDefault="00535E8F" w:rsidP="00535E8F">
      <w:pPr>
        <w:spacing w:after="0"/>
        <w:jc w:val="center"/>
      </w:pPr>
      <w:r>
        <w:t>Guests respecting the Anthem of both countries</w:t>
      </w:r>
    </w:p>
    <w:p w:rsidR="00AF2FC4" w:rsidRDefault="00AF2FC4" w:rsidP="00AF2FC4">
      <w:pPr>
        <w:spacing w:after="0"/>
        <w:jc w:val="both"/>
      </w:pPr>
      <w:r>
        <w:t xml:space="preserve">Jean Francois </w:t>
      </w:r>
      <w:proofErr w:type="spellStart"/>
      <w:r>
        <w:t>Cautain</w:t>
      </w:r>
      <w:proofErr w:type="spellEnd"/>
      <w:r>
        <w:t xml:space="preserve">, Ambassador Delegation of European Union to Pakistan, United Nations Information Centre Country Director </w:t>
      </w:r>
      <w:proofErr w:type="spellStart"/>
      <w:r>
        <w:t>Vitirrio</w:t>
      </w:r>
      <w:proofErr w:type="spellEnd"/>
      <w:r>
        <w:t xml:space="preserve"> </w:t>
      </w:r>
      <w:proofErr w:type="spellStart"/>
      <w:r>
        <w:t>Cammarota</w:t>
      </w:r>
      <w:proofErr w:type="spellEnd"/>
      <w:r>
        <w:t xml:space="preserve"> </w:t>
      </w:r>
      <w:proofErr w:type="gramStart"/>
      <w:r>
        <w:t>were</w:t>
      </w:r>
      <w:proofErr w:type="gramEnd"/>
      <w:r>
        <w:t xml:space="preserve"> among the list of distinguished guests.</w:t>
      </w:r>
    </w:p>
    <w:p w:rsidR="00AF2FC4" w:rsidRDefault="00AF2FC4" w:rsidP="00AF2FC4">
      <w:pPr>
        <w:spacing w:after="0"/>
        <w:jc w:val="both"/>
      </w:pPr>
      <w:r>
        <w:t xml:space="preserve">Speaking on the occasion, Jean Francois </w:t>
      </w:r>
      <w:proofErr w:type="spellStart"/>
      <w:r>
        <w:t>Cautain</w:t>
      </w:r>
      <w:proofErr w:type="spellEnd"/>
      <w:r>
        <w:t xml:space="preserve"> lauded the services of UIPM for promotion of interfaith harmony. “I earlier attended the function of UIPM and felt this organisation is truly working for promotion of interfaith harmony and it should be supported.</w:t>
      </w:r>
    </w:p>
    <w:p w:rsidR="00AF2FC4" w:rsidRDefault="00AF2FC4" w:rsidP="00AF2FC4">
      <w:pPr>
        <w:spacing w:after="0"/>
        <w:jc w:val="both"/>
      </w:pPr>
      <w:proofErr w:type="spellStart"/>
      <w:r>
        <w:t>Vitirrio</w:t>
      </w:r>
      <w:proofErr w:type="spellEnd"/>
      <w:r>
        <w:t xml:space="preserve"> </w:t>
      </w:r>
      <w:proofErr w:type="spellStart"/>
      <w:r>
        <w:t>Cammarota</w:t>
      </w:r>
      <w:proofErr w:type="spellEnd"/>
      <w:r>
        <w:t xml:space="preserve"> was of the view that adoption of human rights declaration and respect of freedom of religion and freedom of speech so that peace should prevail in the world. He said that work on promotion of United Nations Strategic Development Goals 2030 is underway as it will get rid of all evils in the worl</w:t>
      </w:r>
      <w:r w:rsidR="000D640E">
        <w:t>d</w:t>
      </w:r>
    </w:p>
    <w:p w:rsidR="00AF2FC4" w:rsidRDefault="00AF2FC4" w:rsidP="000D640E">
      <w:pPr>
        <w:spacing w:after="0"/>
      </w:pPr>
      <w:r>
        <w:t xml:space="preserve">Father James </w:t>
      </w:r>
      <w:proofErr w:type="spellStart"/>
      <w:r>
        <w:t>Channan</w:t>
      </w:r>
      <w:proofErr w:type="spellEnd"/>
      <w:r>
        <w:t xml:space="preserve">, OP Coordinator, United Religions Initiative Asia, </w:t>
      </w:r>
      <w:proofErr w:type="spellStart"/>
      <w:r>
        <w:t>Zubair</w:t>
      </w:r>
      <w:proofErr w:type="spellEnd"/>
      <w:r>
        <w:t xml:space="preserve"> </w:t>
      </w:r>
      <w:proofErr w:type="spellStart"/>
      <w:r>
        <w:t>Farooq</w:t>
      </w:r>
      <w:proofErr w:type="spellEnd"/>
      <w:r>
        <w:t xml:space="preserve">, URI Global Trustee, representatives of URI from different circles from the across the country, </w:t>
      </w:r>
      <w:proofErr w:type="spellStart"/>
      <w:r>
        <w:t>Saeeda</w:t>
      </w:r>
      <w:proofErr w:type="spellEnd"/>
      <w:r>
        <w:t xml:space="preserve"> </w:t>
      </w:r>
      <w:proofErr w:type="spellStart"/>
      <w:r>
        <w:t>Yasmin</w:t>
      </w:r>
      <w:proofErr w:type="spellEnd"/>
      <w:r>
        <w:t xml:space="preserve">, Ms </w:t>
      </w:r>
      <w:proofErr w:type="spellStart"/>
      <w:r>
        <w:t>Tasneem</w:t>
      </w:r>
      <w:proofErr w:type="spellEnd"/>
      <w:r>
        <w:t xml:space="preserve"> Youth Trainer URI, </w:t>
      </w:r>
      <w:proofErr w:type="spellStart"/>
      <w:r>
        <w:t>Saeed</w:t>
      </w:r>
      <w:proofErr w:type="spellEnd"/>
      <w:r>
        <w:t xml:space="preserve"> </w:t>
      </w:r>
      <w:proofErr w:type="spellStart"/>
      <w:r>
        <w:t>ur</w:t>
      </w:r>
      <w:proofErr w:type="spellEnd"/>
      <w:r>
        <w:t xml:space="preserve"> </w:t>
      </w:r>
      <w:proofErr w:type="spellStart"/>
      <w:r>
        <w:t>Rehman</w:t>
      </w:r>
      <w:proofErr w:type="spellEnd"/>
      <w:r>
        <w:t xml:space="preserve"> </w:t>
      </w:r>
      <w:proofErr w:type="spellStart"/>
      <w:r>
        <w:t>Siddiqui</w:t>
      </w:r>
      <w:proofErr w:type="spellEnd"/>
      <w:r>
        <w:t xml:space="preserve">, Dr </w:t>
      </w:r>
      <w:proofErr w:type="spellStart"/>
      <w:r>
        <w:t>Altaf</w:t>
      </w:r>
      <w:proofErr w:type="spellEnd"/>
      <w:r>
        <w:t xml:space="preserve"> </w:t>
      </w:r>
      <w:proofErr w:type="spellStart"/>
      <w:r>
        <w:t>Hussain</w:t>
      </w:r>
      <w:proofErr w:type="spellEnd"/>
      <w:r>
        <w:t xml:space="preserve"> </w:t>
      </w:r>
      <w:proofErr w:type="spellStart"/>
      <w:r>
        <w:t>Langrial</w:t>
      </w:r>
      <w:proofErr w:type="spellEnd"/>
      <w:r>
        <w:t>, and members of minorities in large numbers were also present on the occasion.</w:t>
      </w:r>
    </w:p>
    <w:p w:rsidR="000D640E" w:rsidRDefault="00AF2FC4" w:rsidP="00AF2FC4">
      <w:pPr>
        <w:spacing w:after="0"/>
        <w:jc w:val="both"/>
      </w:pPr>
      <w:r>
        <w:t xml:space="preserve">Divulging details of the celebration of World Interfaith Harmony Week celebrated by Universal Interfaith Peace Mission Chairman </w:t>
      </w:r>
      <w:proofErr w:type="spellStart"/>
      <w:r>
        <w:t>Allama</w:t>
      </w:r>
      <w:proofErr w:type="spellEnd"/>
      <w:r>
        <w:t xml:space="preserve"> Dr GR </w:t>
      </w:r>
      <w:proofErr w:type="spellStart"/>
      <w:r>
        <w:t>Chishti</w:t>
      </w:r>
      <w:proofErr w:type="spellEnd"/>
      <w:r>
        <w:t>, who is now also the Coordinator of URI MCC Islamabad,</w:t>
      </w:r>
    </w:p>
    <w:p w:rsidR="00AF2FC4" w:rsidRDefault="00AF2FC4" w:rsidP="00AF2FC4">
      <w:pPr>
        <w:spacing w:after="0"/>
        <w:jc w:val="both"/>
      </w:pPr>
      <w:proofErr w:type="gramStart"/>
      <w:r>
        <w:lastRenderedPageBreak/>
        <w:t>said</w:t>
      </w:r>
      <w:proofErr w:type="gramEnd"/>
      <w:r>
        <w:t xml:space="preserve"> that this year UIPM, Common Word Movement Pakistan, URICC Karachi which is constituent of URICC Islamabad decided to celebrate WIHW in a coherent manner.</w:t>
      </w:r>
    </w:p>
    <w:p w:rsidR="00AF2FC4" w:rsidRDefault="00AF2FC4" w:rsidP="00AF2FC4">
      <w:pPr>
        <w:spacing w:after="0"/>
        <w:jc w:val="both"/>
      </w:pPr>
      <w:r>
        <w:t xml:space="preserve">He said that from January 15 till February 27, UIPM, delegation met different religious, political and diplomatic personalities all across the country to spread the message of WIHW. UIPM, he said </w:t>
      </w:r>
    </w:p>
    <w:p w:rsidR="00AF2FC4" w:rsidRDefault="00AF2FC4" w:rsidP="00AF2FC4">
      <w:pPr>
        <w:spacing w:after="0"/>
        <w:jc w:val="both"/>
      </w:pPr>
      <w:r>
        <w:t xml:space="preserve">Dr </w:t>
      </w:r>
      <w:proofErr w:type="spellStart"/>
      <w:r>
        <w:t>Chishti</w:t>
      </w:r>
      <w:proofErr w:type="spellEnd"/>
      <w:r>
        <w:t xml:space="preserve"> said that in these programmes the true essence of WIHW which was drafted by Prince Dr Ghazi bin Mohammad of Jordan and presented at the UN by King Abdullah II of Hashemite Kingdom of Jordan were highlighted in true letter and spirit. </w:t>
      </w:r>
    </w:p>
    <w:p w:rsidR="00AF2FC4" w:rsidRDefault="00AF2FC4" w:rsidP="00AF2FC4">
      <w:pPr>
        <w:spacing w:after="0"/>
        <w:jc w:val="both"/>
      </w:pPr>
      <w:r>
        <w:t>He said that UIPM has duly adopted the ‘Amman Message’ and the ‘Common Word’ as an Integral part of it, believing that the first document is antidote to cancer of sectarianism in Islam that invites all schools of thought of Islam to stop issuing ‘</w:t>
      </w:r>
      <w:proofErr w:type="spellStart"/>
      <w:r>
        <w:t>fatwas</w:t>
      </w:r>
      <w:proofErr w:type="spellEnd"/>
      <w:r>
        <w:t>’ (decrees) of infidelity, heresy and apostasy and the second ‘Common Word’ that is a cohesive force to keep all the religions of the world together that includes all and excludes no one,” the newly appointed URI Islamabad coordinator said.</w:t>
      </w:r>
    </w:p>
    <w:p w:rsidR="00AF2FC4" w:rsidRDefault="00AF2FC4" w:rsidP="00AF2FC4">
      <w:pPr>
        <w:spacing w:after="0"/>
        <w:jc w:val="both"/>
      </w:pPr>
      <w:r>
        <w:t xml:space="preserve">Dr </w:t>
      </w:r>
      <w:proofErr w:type="spellStart"/>
      <w:r>
        <w:t>Chishti</w:t>
      </w:r>
      <w:proofErr w:type="spellEnd"/>
      <w:r>
        <w:t xml:space="preserve"> said that UIPM has officially adopted the Common Word and Amman Message and had requested Ministry of Religious Affairs and Interfaith Harmony to make them part of the national educational curriculum so that culture of interfaith harmony may prevail. </w:t>
      </w:r>
    </w:p>
    <w:p w:rsidR="006945AA" w:rsidRDefault="006945AA" w:rsidP="006945AA">
      <w:pPr>
        <w:spacing w:after="0"/>
        <w:jc w:val="center"/>
      </w:pPr>
      <w:r>
        <w:rPr>
          <w:noProof/>
          <w:lang w:val="en-US"/>
        </w:rPr>
        <w:drawing>
          <wp:inline distT="0" distB="0" distL="0" distR="0">
            <wp:extent cx="1736725" cy="1157817"/>
            <wp:effectExtent l="19050" t="0" r="0" b="0"/>
            <wp:docPr id="14" name="Picture 5" descr="J:\Pix\Fr Dr James Channan coordinator of URI Asia and HE Mr JF Cautain Ambassador of European Union conferring URI MCC Islamabad Regitration Certificate to Dr G R Chishti as he was elected Coordinator or URI MCC Islama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x\Fr Dr James Channan coordinator of URI Asia and HE Mr JF Cautain Ambassador of European Union conferring URI MCC Islamabad Regitration Certificate to Dr G R Chishti as he was elected Coordinator or URI MCC Islamabad.JPG"/>
                    <pic:cNvPicPr>
                      <a:picLocks noChangeAspect="1" noChangeArrowheads="1"/>
                    </pic:cNvPicPr>
                  </pic:nvPicPr>
                  <pic:blipFill>
                    <a:blip r:embed="rId7" cstate="print"/>
                    <a:srcRect/>
                    <a:stretch>
                      <a:fillRect/>
                    </a:stretch>
                  </pic:blipFill>
                  <pic:spPr bwMode="auto">
                    <a:xfrm>
                      <a:off x="0" y="0"/>
                      <a:ext cx="1736725" cy="1157817"/>
                    </a:xfrm>
                    <a:prstGeom prst="rect">
                      <a:avLst/>
                    </a:prstGeom>
                    <a:noFill/>
                    <a:ln w="9525">
                      <a:noFill/>
                      <a:miter lim="800000"/>
                      <a:headEnd/>
                      <a:tailEnd/>
                    </a:ln>
                  </pic:spPr>
                </pic:pic>
              </a:graphicData>
            </a:graphic>
          </wp:inline>
        </w:drawing>
      </w:r>
      <w:r>
        <w:rPr>
          <w:noProof/>
          <w:lang w:val="en-US"/>
        </w:rPr>
        <w:drawing>
          <wp:inline distT="0" distB="0" distL="0" distR="0">
            <wp:extent cx="1790700" cy="1193800"/>
            <wp:effectExtent l="19050" t="0" r="0" b="0"/>
            <wp:docPr id="17" name="Picture 7" descr="J:\Pix\IMG_1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Pix\IMG_1881.JPG"/>
                    <pic:cNvPicPr>
                      <a:picLocks noChangeAspect="1" noChangeArrowheads="1"/>
                    </pic:cNvPicPr>
                  </pic:nvPicPr>
                  <pic:blipFill>
                    <a:blip r:embed="rId8" cstate="print"/>
                    <a:srcRect/>
                    <a:stretch>
                      <a:fillRect/>
                    </a:stretch>
                  </pic:blipFill>
                  <pic:spPr bwMode="auto">
                    <a:xfrm flipH="1" flipV="1">
                      <a:off x="0" y="0"/>
                      <a:ext cx="1790700" cy="1193800"/>
                    </a:xfrm>
                    <a:prstGeom prst="rect">
                      <a:avLst/>
                    </a:prstGeom>
                    <a:noFill/>
                    <a:ln w="9525">
                      <a:noFill/>
                      <a:miter lim="800000"/>
                      <a:headEnd/>
                      <a:tailEnd/>
                    </a:ln>
                  </pic:spPr>
                </pic:pic>
              </a:graphicData>
            </a:graphic>
          </wp:inline>
        </w:drawing>
      </w:r>
      <w:r>
        <w:rPr>
          <w:noProof/>
          <w:lang w:val="en-US"/>
        </w:rPr>
        <w:drawing>
          <wp:inline distT="0" distB="0" distL="0" distR="0">
            <wp:extent cx="1784350" cy="1189567"/>
            <wp:effectExtent l="19050" t="0" r="6350" b="0"/>
            <wp:docPr id="15" name="Picture 6" descr="J:\Pix\IMG_1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Pix\IMG_1834.JPG"/>
                    <pic:cNvPicPr>
                      <a:picLocks noChangeAspect="1" noChangeArrowheads="1"/>
                    </pic:cNvPicPr>
                  </pic:nvPicPr>
                  <pic:blipFill>
                    <a:blip r:embed="rId9" cstate="print"/>
                    <a:srcRect/>
                    <a:stretch>
                      <a:fillRect/>
                    </a:stretch>
                  </pic:blipFill>
                  <pic:spPr bwMode="auto">
                    <a:xfrm>
                      <a:off x="0" y="0"/>
                      <a:ext cx="1787401" cy="1191601"/>
                    </a:xfrm>
                    <a:prstGeom prst="rect">
                      <a:avLst/>
                    </a:prstGeom>
                    <a:noFill/>
                    <a:ln w="9525">
                      <a:noFill/>
                      <a:miter lim="800000"/>
                      <a:headEnd/>
                      <a:tailEnd/>
                    </a:ln>
                  </pic:spPr>
                </pic:pic>
              </a:graphicData>
            </a:graphic>
          </wp:inline>
        </w:drawing>
      </w:r>
    </w:p>
    <w:p w:rsidR="006945AA" w:rsidRDefault="006945AA">
      <w:pPr>
        <w:spacing w:after="0"/>
      </w:pPr>
    </w:p>
    <w:p w:rsidR="00322794" w:rsidRDefault="00322794">
      <w:pPr>
        <w:spacing w:after="0"/>
      </w:pPr>
      <w:r>
        <w:rPr>
          <w:noProof/>
          <w:lang w:val="en-US"/>
        </w:rPr>
        <w:drawing>
          <wp:inline distT="0" distB="0" distL="0" distR="0">
            <wp:extent cx="1930400" cy="1286933"/>
            <wp:effectExtent l="19050" t="0" r="0" b="0"/>
            <wp:docPr id="18" name="Picture 8" descr="J:\Pix\IMG_1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Pix\IMG_1882.JPG"/>
                    <pic:cNvPicPr>
                      <a:picLocks noChangeAspect="1" noChangeArrowheads="1"/>
                    </pic:cNvPicPr>
                  </pic:nvPicPr>
                  <pic:blipFill>
                    <a:blip r:embed="rId10" cstate="print"/>
                    <a:srcRect/>
                    <a:stretch>
                      <a:fillRect/>
                    </a:stretch>
                  </pic:blipFill>
                  <pic:spPr bwMode="auto">
                    <a:xfrm>
                      <a:off x="0" y="0"/>
                      <a:ext cx="1933770" cy="1289180"/>
                    </a:xfrm>
                    <a:prstGeom prst="rect">
                      <a:avLst/>
                    </a:prstGeom>
                    <a:noFill/>
                    <a:ln w="9525">
                      <a:noFill/>
                      <a:miter lim="800000"/>
                      <a:headEnd/>
                      <a:tailEnd/>
                    </a:ln>
                  </pic:spPr>
                </pic:pic>
              </a:graphicData>
            </a:graphic>
          </wp:inline>
        </w:drawing>
      </w:r>
    </w:p>
    <w:sectPr w:rsidR="00322794" w:rsidSect="002511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2FC4"/>
    <w:rsid w:val="0000423D"/>
    <w:rsid w:val="0004658C"/>
    <w:rsid w:val="0006432E"/>
    <w:rsid w:val="000656D6"/>
    <w:rsid w:val="000D640E"/>
    <w:rsid w:val="0011777B"/>
    <w:rsid w:val="001670C8"/>
    <w:rsid w:val="001C7645"/>
    <w:rsid w:val="00200DE7"/>
    <w:rsid w:val="00251121"/>
    <w:rsid w:val="00253129"/>
    <w:rsid w:val="00294108"/>
    <w:rsid w:val="00322794"/>
    <w:rsid w:val="003A0C32"/>
    <w:rsid w:val="00483583"/>
    <w:rsid w:val="004840EA"/>
    <w:rsid w:val="004D50FC"/>
    <w:rsid w:val="004F5BDD"/>
    <w:rsid w:val="00514DB8"/>
    <w:rsid w:val="00535E8F"/>
    <w:rsid w:val="00560973"/>
    <w:rsid w:val="005A055D"/>
    <w:rsid w:val="005A1161"/>
    <w:rsid w:val="005B1E9A"/>
    <w:rsid w:val="005C5E9E"/>
    <w:rsid w:val="005D1A4C"/>
    <w:rsid w:val="005E4E0D"/>
    <w:rsid w:val="0062072E"/>
    <w:rsid w:val="00626D4C"/>
    <w:rsid w:val="006945AA"/>
    <w:rsid w:val="006D1F8E"/>
    <w:rsid w:val="006D54F8"/>
    <w:rsid w:val="00733FDF"/>
    <w:rsid w:val="00745190"/>
    <w:rsid w:val="00820D79"/>
    <w:rsid w:val="008328B0"/>
    <w:rsid w:val="0083306D"/>
    <w:rsid w:val="008A5866"/>
    <w:rsid w:val="009952E2"/>
    <w:rsid w:val="009A29AA"/>
    <w:rsid w:val="009E5113"/>
    <w:rsid w:val="00A20B9B"/>
    <w:rsid w:val="00A631DC"/>
    <w:rsid w:val="00AE7CE2"/>
    <w:rsid w:val="00AF2FC4"/>
    <w:rsid w:val="00AF7CAE"/>
    <w:rsid w:val="00B35C1E"/>
    <w:rsid w:val="00B707A7"/>
    <w:rsid w:val="00B946A2"/>
    <w:rsid w:val="00BB34CE"/>
    <w:rsid w:val="00BE7AB8"/>
    <w:rsid w:val="00BF4257"/>
    <w:rsid w:val="00CD7D1A"/>
    <w:rsid w:val="00D72C95"/>
    <w:rsid w:val="00E01729"/>
    <w:rsid w:val="00E233B3"/>
    <w:rsid w:val="00EA6987"/>
    <w:rsid w:val="00F5093F"/>
    <w:rsid w:val="00F57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2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2E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humayun.aziz</dc:creator>
  <cp:lastModifiedBy>USER</cp:lastModifiedBy>
  <cp:revision>2</cp:revision>
  <dcterms:created xsi:type="dcterms:W3CDTF">2017-03-05T20:41:00Z</dcterms:created>
  <dcterms:modified xsi:type="dcterms:W3CDTF">2017-03-05T20:41:00Z</dcterms:modified>
</cp:coreProperties>
</file>